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E47" w:rsidRPr="00A405DF" w:rsidRDefault="00DE6CB7" w:rsidP="00A405DF">
      <w:pPr>
        <w:spacing w:line="276" w:lineRule="auto"/>
        <w:ind w:firstLine="6237"/>
        <w:jc w:val="right"/>
        <w:rPr>
          <w:sz w:val="24"/>
          <w:szCs w:val="24"/>
        </w:rPr>
      </w:pPr>
      <w:r w:rsidRPr="005A6B26">
        <w:rPr>
          <w:b/>
          <w:sz w:val="24"/>
          <w:szCs w:val="24"/>
        </w:rPr>
        <w:t xml:space="preserve">             </w:t>
      </w:r>
      <w:r w:rsidR="00666E47" w:rsidRPr="005A6B26">
        <w:rPr>
          <w:b/>
          <w:sz w:val="24"/>
          <w:szCs w:val="24"/>
        </w:rPr>
        <w:t xml:space="preserve">           </w:t>
      </w:r>
      <w:r w:rsidR="001B2963" w:rsidRPr="00A405DF">
        <w:rPr>
          <w:sz w:val="24"/>
          <w:szCs w:val="24"/>
        </w:rPr>
        <w:t>Приложение</w:t>
      </w:r>
      <w:r w:rsidR="00666E47" w:rsidRPr="00A405DF">
        <w:rPr>
          <w:sz w:val="24"/>
          <w:szCs w:val="24"/>
        </w:rPr>
        <w:t xml:space="preserve"> </w:t>
      </w:r>
      <w:r w:rsidR="00A85648" w:rsidRPr="00A405DF">
        <w:rPr>
          <w:sz w:val="24"/>
          <w:szCs w:val="24"/>
        </w:rPr>
        <w:t>№9</w:t>
      </w:r>
      <w:r w:rsidR="001B2963" w:rsidRPr="00A405DF">
        <w:rPr>
          <w:sz w:val="24"/>
          <w:szCs w:val="24"/>
        </w:rPr>
        <w:t xml:space="preserve"> </w:t>
      </w:r>
    </w:p>
    <w:p w:rsidR="001B2963" w:rsidRPr="00B17736" w:rsidRDefault="001B2963" w:rsidP="00A405DF">
      <w:pPr>
        <w:spacing w:line="276" w:lineRule="auto"/>
        <w:ind w:firstLine="6237"/>
        <w:jc w:val="right"/>
        <w:rPr>
          <w:sz w:val="24"/>
          <w:szCs w:val="24"/>
          <w:highlight w:val="yellow"/>
        </w:rPr>
      </w:pPr>
      <w:r w:rsidRPr="00A405DF">
        <w:rPr>
          <w:sz w:val="24"/>
          <w:szCs w:val="24"/>
        </w:rPr>
        <w:t xml:space="preserve">к Договору </w:t>
      </w:r>
      <w:r w:rsidRPr="004225CE">
        <w:rPr>
          <w:sz w:val="24"/>
          <w:szCs w:val="24"/>
        </w:rPr>
        <w:t xml:space="preserve">№ </w:t>
      </w:r>
      <w:r w:rsidR="00B66976">
        <w:rPr>
          <w:sz w:val="24"/>
          <w:szCs w:val="24"/>
        </w:rPr>
        <w:t>__________________</w:t>
      </w:r>
    </w:p>
    <w:p w:rsidR="001B2963" w:rsidRPr="005A6B26" w:rsidRDefault="001B2963" w:rsidP="00A405DF">
      <w:pPr>
        <w:spacing w:line="276" w:lineRule="auto"/>
        <w:ind w:firstLine="6237"/>
        <w:jc w:val="right"/>
      </w:pPr>
      <w:r w:rsidRPr="00E62463">
        <w:rPr>
          <w:sz w:val="24"/>
          <w:szCs w:val="24"/>
        </w:rPr>
        <w:t xml:space="preserve">от </w:t>
      </w:r>
      <w:r w:rsidR="00B66976">
        <w:rPr>
          <w:sz w:val="24"/>
          <w:szCs w:val="24"/>
        </w:rPr>
        <w:t>____________</w:t>
      </w:r>
      <w:r w:rsidRPr="00E62463">
        <w:rPr>
          <w:sz w:val="24"/>
          <w:szCs w:val="24"/>
        </w:rPr>
        <w:t>г.</w:t>
      </w:r>
    </w:p>
    <w:p w:rsidR="00E22525" w:rsidRDefault="00E22525" w:rsidP="00A405DF">
      <w:pPr>
        <w:pStyle w:val="a9"/>
        <w:spacing w:line="276" w:lineRule="auto"/>
        <w:jc w:val="both"/>
        <w:rPr>
          <w:rFonts w:eastAsiaTheme="minorHAnsi"/>
          <w:i/>
          <w:sz w:val="24"/>
          <w:szCs w:val="24"/>
        </w:rPr>
      </w:pPr>
    </w:p>
    <w:p w:rsidR="00E22525" w:rsidRDefault="00E22525" w:rsidP="00A405DF">
      <w:pPr>
        <w:suppressAutoHyphens/>
        <w:spacing w:line="276" w:lineRule="auto"/>
        <w:jc w:val="center"/>
        <w:rPr>
          <w:rFonts w:eastAsiaTheme="minorHAnsi"/>
          <w:b/>
          <w:sz w:val="24"/>
          <w:szCs w:val="24"/>
          <w:lang w:eastAsia="en-US"/>
        </w:rPr>
      </w:pPr>
      <w:r w:rsidRPr="00E22525">
        <w:rPr>
          <w:rFonts w:eastAsiaTheme="minorHAnsi"/>
          <w:b/>
          <w:sz w:val="24"/>
          <w:szCs w:val="24"/>
          <w:lang w:eastAsia="en-US"/>
        </w:rPr>
        <w:t>НАЛОГОВЫЕ ОГОВОРКИ</w:t>
      </w:r>
    </w:p>
    <w:p w:rsidR="00BF0C59" w:rsidRDefault="00BF0C59" w:rsidP="00A405DF">
      <w:pPr>
        <w:suppressAutoHyphens/>
        <w:spacing w:line="276" w:lineRule="auto"/>
        <w:jc w:val="center"/>
        <w:rPr>
          <w:rFonts w:eastAsiaTheme="minorHAnsi"/>
          <w:b/>
          <w:sz w:val="24"/>
          <w:szCs w:val="24"/>
          <w:lang w:eastAsia="en-US"/>
        </w:rPr>
      </w:pPr>
    </w:p>
    <w:p w:rsidR="00B66976" w:rsidRPr="00560695" w:rsidRDefault="00B66976" w:rsidP="00B66976">
      <w:pPr>
        <w:shd w:val="clear" w:color="auto" w:fill="FFFFFF"/>
        <w:spacing w:line="274" w:lineRule="exact"/>
        <w:jc w:val="both"/>
        <w:rPr>
          <w:sz w:val="24"/>
          <w:szCs w:val="24"/>
        </w:rPr>
      </w:pPr>
      <w:r w:rsidRPr="00560695">
        <w:rPr>
          <w:i/>
          <w:sz w:val="24"/>
          <w:szCs w:val="24"/>
          <w:highlight w:val="lightGray"/>
          <w:u w:val="single"/>
        </w:rPr>
        <w:t>(наименование Общества)</w:t>
      </w:r>
      <w:r w:rsidRPr="00560695">
        <w:rPr>
          <w:sz w:val="24"/>
          <w:szCs w:val="24"/>
          <w:u w:val="single"/>
        </w:rPr>
        <w:t>,</w:t>
      </w:r>
      <w:r w:rsidRPr="00560695">
        <w:rPr>
          <w:sz w:val="24"/>
          <w:szCs w:val="24"/>
        </w:rPr>
        <w:t xml:space="preserve"> именуемое в дальнейшем </w:t>
      </w:r>
      <w:r w:rsidRPr="00560695">
        <w:rPr>
          <w:bCs/>
          <w:sz w:val="24"/>
          <w:szCs w:val="24"/>
        </w:rPr>
        <w:t>«</w:t>
      </w:r>
      <w:r>
        <w:rPr>
          <w:b/>
          <w:bCs/>
          <w:sz w:val="24"/>
          <w:szCs w:val="24"/>
        </w:rPr>
        <w:t>Продавец</w:t>
      </w:r>
      <w:r w:rsidRPr="00560695">
        <w:rPr>
          <w:bCs/>
          <w:sz w:val="24"/>
          <w:szCs w:val="24"/>
        </w:rPr>
        <w:t xml:space="preserve">», </w:t>
      </w:r>
      <w:r w:rsidRPr="00560695">
        <w:rPr>
          <w:sz w:val="24"/>
          <w:szCs w:val="24"/>
        </w:rPr>
        <w:t xml:space="preserve">в лице </w:t>
      </w:r>
      <w:r w:rsidRPr="00560695">
        <w:rPr>
          <w:i/>
          <w:sz w:val="24"/>
          <w:szCs w:val="24"/>
          <w:highlight w:val="lightGray"/>
          <w:u w:val="single"/>
        </w:rPr>
        <w:t>(должность, ФИО)</w:t>
      </w:r>
      <w:r w:rsidRPr="00560695">
        <w:rPr>
          <w:i/>
          <w:sz w:val="24"/>
          <w:szCs w:val="24"/>
          <w:u w:val="single"/>
        </w:rPr>
        <w:t>,</w:t>
      </w:r>
      <w:r w:rsidRPr="00560695">
        <w:rPr>
          <w:sz w:val="24"/>
          <w:szCs w:val="24"/>
        </w:rPr>
        <w:t xml:space="preserve"> действующего на основании </w:t>
      </w:r>
      <w:r w:rsidRPr="00DE2D82">
        <w:rPr>
          <w:sz w:val="24"/>
          <w:szCs w:val="24"/>
          <w:highlight w:val="lightGray"/>
        </w:rPr>
        <w:t>______</w:t>
      </w:r>
      <w:r w:rsidRPr="00560695">
        <w:rPr>
          <w:sz w:val="24"/>
          <w:szCs w:val="24"/>
        </w:rPr>
        <w:t xml:space="preserve">, с одной стороны, и </w:t>
      </w:r>
      <w:bookmarkStart w:id="0" w:name="ТекстовоеПоле719"/>
    </w:p>
    <w:bookmarkEnd w:id="0"/>
    <w:p w:rsidR="00B66976" w:rsidRDefault="00B66976" w:rsidP="00B66976">
      <w:pPr>
        <w:shd w:val="clear" w:color="auto" w:fill="FFFFFF"/>
        <w:spacing w:before="125"/>
        <w:ind w:left="17"/>
        <w:contextualSpacing/>
        <w:jc w:val="both"/>
        <w:rPr>
          <w:spacing w:val="-2"/>
          <w:sz w:val="24"/>
          <w:szCs w:val="24"/>
        </w:rPr>
      </w:pPr>
      <w:r w:rsidRPr="00560695">
        <w:rPr>
          <w:i/>
          <w:sz w:val="24"/>
          <w:szCs w:val="24"/>
          <w:highlight w:val="lightGray"/>
          <w:u w:val="single"/>
        </w:rPr>
        <w:t>(наименование Контрагента)</w:t>
      </w:r>
      <w:r w:rsidRPr="00560695">
        <w:rPr>
          <w:i/>
          <w:sz w:val="24"/>
          <w:szCs w:val="24"/>
          <w:u w:val="single"/>
        </w:rPr>
        <w:t xml:space="preserve">, </w:t>
      </w:r>
      <w:r w:rsidRPr="00560695">
        <w:rPr>
          <w:sz w:val="24"/>
          <w:szCs w:val="24"/>
        </w:rPr>
        <w:t xml:space="preserve">именуемое в дальнейшем </w:t>
      </w:r>
      <w:r w:rsidRPr="00560695">
        <w:rPr>
          <w:bCs/>
          <w:sz w:val="24"/>
          <w:szCs w:val="24"/>
        </w:rPr>
        <w:t>«</w:t>
      </w:r>
      <w:r w:rsidRPr="00560695">
        <w:rPr>
          <w:b/>
          <w:bCs/>
          <w:sz w:val="24"/>
          <w:szCs w:val="24"/>
        </w:rPr>
        <w:t>По</w:t>
      </w:r>
      <w:r>
        <w:rPr>
          <w:b/>
          <w:bCs/>
          <w:sz w:val="24"/>
          <w:szCs w:val="24"/>
        </w:rPr>
        <w:t>купатель</w:t>
      </w:r>
      <w:r w:rsidRPr="00560695">
        <w:rPr>
          <w:bCs/>
          <w:sz w:val="24"/>
          <w:szCs w:val="24"/>
        </w:rPr>
        <w:t xml:space="preserve">», </w:t>
      </w:r>
      <w:r w:rsidRPr="00560695">
        <w:rPr>
          <w:sz w:val="24"/>
          <w:szCs w:val="24"/>
        </w:rPr>
        <w:t xml:space="preserve">в лице </w:t>
      </w:r>
      <w:r w:rsidRPr="00560695">
        <w:rPr>
          <w:i/>
          <w:sz w:val="24"/>
          <w:szCs w:val="24"/>
          <w:highlight w:val="lightGray"/>
          <w:u w:val="single"/>
        </w:rPr>
        <w:t>(должность, ФИО)</w:t>
      </w:r>
      <w:r w:rsidRPr="00560695">
        <w:rPr>
          <w:i/>
          <w:sz w:val="24"/>
          <w:szCs w:val="24"/>
          <w:u w:val="single"/>
        </w:rPr>
        <w:t>,</w:t>
      </w:r>
      <w:r w:rsidRPr="00560695">
        <w:rPr>
          <w:sz w:val="24"/>
          <w:szCs w:val="24"/>
        </w:rPr>
        <w:t xml:space="preserve"> </w:t>
      </w:r>
      <w:r w:rsidRPr="00560695">
        <w:rPr>
          <w:spacing w:val="-2"/>
          <w:sz w:val="24"/>
          <w:szCs w:val="24"/>
        </w:rPr>
        <w:t xml:space="preserve">действующего на основании </w:t>
      </w:r>
      <w:r w:rsidRPr="00DE2D82">
        <w:rPr>
          <w:spacing w:val="-2"/>
          <w:sz w:val="24"/>
          <w:szCs w:val="24"/>
          <w:highlight w:val="lightGray"/>
        </w:rPr>
        <w:t>______</w:t>
      </w:r>
      <w:r w:rsidRPr="00560695">
        <w:rPr>
          <w:spacing w:val="-2"/>
          <w:sz w:val="24"/>
          <w:szCs w:val="24"/>
        </w:rPr>
        <w:t>, с другой стороны,</w:t>
      </w:r>
      <w:r w:rsidR="00351F24">
        <w:rPr>
          <w:spacing w:val="-2"/>
          <w:sz w:val="24"/>
          <w:szCs w:val="24"/>
        </w:rPr>
        <w:t xml:space="preserve"> </w:t>
      </w:r>
    </w:p>
    <w:p w:rsidR="005803DB" w:rsidRPr="001B2963" w:rsidRDefault="005803DB" w:rsidP="00B66976">
      <w:pPr>
        <w:shd w:val="clear" w:color="auto" w:fill="FFFFFF"/>
        <w:spacing w:before="125"/>
        <w:ind w:left="17"/>
        <w:contextualSpacing/>
        <w:jc w:val="both"/>
        <w:rPr>
          <w:rFonts w:eastAsiaTheme="minorHAnsi"/>
          <w:sz w:val="24"/>
          <w:szCs w:val="24"/>
          <w:lang w:eastAsia="en-US"/>
        </w:rPr>
      </w:pPr>
      <w:r w:rsidRPr="001B2963">
        <w:rPr>
          <w:spacing w:val="-2"/>
          <w:sz w:val="24"/>
          <w:szCs w:val="24"/>
        </w:rPr>
        <w:t>вместе именуемые</w:t>
      </w:r>
      <w:r w:rsidRPr="003968D5">
        <w:rPr>
          <w:spacing w:val="-2"/>
          <w:sz w:val="24"/>
          <w:szCs w:val="24"/>
        </w:rPr>
        <w:t xml:space="preserve"> </w:t>
      </w:r>
      <w:r w:rsidRPr="003968D5">
        <w:rPr>
          <w:bCs/>
          <w:sz w:val="24"/>
          <w:szCs w:val="24"/>
        </w:rPr>
        <w:t>«</w:t>
      </w:r>
      <w:r w:rsidR="00666E47" w:rsidRPr="00666E47">
        <w:rPr>
          <w:b/>
          <w:bCs/>
          <w:sz w:val="24"/>
          <w:szCs w:val="24"/>
        </w:rPr>
        <w:t>СТОРОНЫ</w:t>
      </w:r>
      <w:r w:rsidRPr="003968D5">
        <w:rPr>
          <w:bCs/>
          <w:sz w:val="24"/>
          <w:szCs w:val="24"/>
        </w:rPr>
        <w:t>»</w:t>
      </w:r>
      <w:r w:rsidRPr="003968D5">
        <w:rPr>
          <w:spacing w:val="-2"/>
          <w:sz w:val="24"/>
          <w:szCs w:val="24"/>
        </w:rPr>
        <w:t xml:space="preserve">, </w:t>
      </w:r>
      <w:r w:rsidRPr="005803DB">
        <w:rPr>
          <w:rFonts w:eastAsiaTheme="minorHAnsi"/>
          <w:sz w:val="24"/>
          <w:szCs w:val="24"/>
          <w:lang w:eastAsia="en-US"/>
        </w:rPr>
        <w:t>подтверждают, что при исполнении обязательств по</w:t>
      </w:r>
      <w:r>
        <w:rPr>
          <w:rFonts w:eastAsiaTheme="minorHAnsi"/>
          <w:sz w:val="24"/>
          <w:szCs w:val="24"/>
          <w:lang w:eastAsia="en-US"/>
        </w:rPr>
        <w:t xml:space="preserve"> </w:t>
      </w:r>
      <w:r w:rsidR="008C1DA3" w:rsidRPr="00A405DF">
        <w:rPr>
          <w:sz w:val="24"/>
          <w:szCs w:val="24"/>
        </w:rPr>
        <w:t xml:space="preserve">Договору </w:t>
      </w:r>
      <w:r w:rsidR="008C1DA3" w:rsidRPr="004225CE">
        <w:rPr>
          <w:sz w:val="24"/>
          <w:szCs w:val="24"/>
        </w:rPr>
        <w:t xml:space="preserve">№ </w:t>
      </w:r>
      <w:r w:rsidR="00B66976" w:rsidRPr="00B66976">
        <w:rPr>
          <w:sz w:val="24"/>
          <w:szCs w:val="24"/>
        </w:rPr>
        <w:t>________________</w:t>
      </w:r>
      <w:r w:rsidR="00E62463" w:rsidRPr="00E62463">
        <w:rPr>
          <w:sz w:val="24"/>
          <w:szCs w:val="24"/>
        </w:rPr>
        <w:t xml:space="preserve"> </w:t>
      </w:r>
      <w:r w:rsidR="004225CE" w:rsidRPr="00E62463">
        <w:rPr>
          <w:sz w:val="24"/>
          <w:szCs w:val="24"/>
        </w:rPr>
        <w:t xml:space="preserve">от </w:t>
      </w:r>
      <w:r w:rsidR="00B66976" w:rsidRPr="00B66976">
        <w:rPr>
          <w:sz w:val="24"/>
          <w:szCs w:val="24"/>
        </w:rPr>
        <w:t>_________</w:t>
      </w:r>
      <w:r w:rsidR="0054446F" w:rsidRPr="00E62463">
        <w:rPr>
          <w:b/>
          <w:sz w:val="24"/>
          <w:szCs w:val="24"/>
        </w:rPr>
        <w:t xml:space="preserve"> </w:t>
      </w:r>
      <w:r w:rsidR="00947143" w:rsidRPr="00E62463">
        <w:rPr>
          <w:rFonts w:eastAsiaTheme="minorHAnsi"/>
          <w:sz w:val="24"/>
          <w:szCs w:val="24"/>
          <w:lang w:eastAsia="en-US"/>
        </w:rPr>
        <w:t>(</w:t>
      </w:r>
      <w:r w:rsidR="00947143" w:rsidRPr="00A405DF">
        <w:rPr>
          <w:rFonts w:eastAsiaTheme="minorHAnsi"/>
          <w:sz w:val="24"/>
          <w:szCs w:val="24"/>
          <w:lang w:eastAsia="en-US"/>
        </w:rPr>
        <w:t>далее</w:t>
      </w:r>
      <w:r w:rsidR="00947143" w:rsidRPr="001B2963">
        <w:rPr>
          <w:rFonts w:eastAsiaTheme="minorHAnsi"/>
          <w:sz w:val="24"/>
          <w:szCs w:val="24"/>
          <w:lang w:eastAsia="en-US"/>
        </w:rPr>
        <w:t xml:space="preserve"> именуемому - </w:t>
      </w:r>
      <w:r w:rsidRPr="001B2963">
        <w:rPr>
          <w:rFonts w:eastAsiaTheme="minorHAnsi"/>
          <w:sz w:val="24"/>
          <w:szCs w:val="24"/>
          <w:lang w:eastAsia="en-US"/>
        </w:rPr>
        <w:t xml:space="preserve"> Договор</w:t>
      </w:r>
      <w:r w:rsidR="00947143" w:rsidRPr="001B2963">
        <w:rPr>
          <w:rFonts w:eastAsiaTheme="minorHAnsi"/>
          <w:sz w:val="24"/>
          <w:szCs w:val="24"/>
          <w:lang w:eastAsia="en-US"/>
        </w:rPr>
        <w:t>)</w:t>
      </w:r>
      <w:r w:rsidRPr="001B2963">
        <w:rPr>
          <w:rFonts w:eastAsiaTheme="minorHAnsi"/>
          <w:sz w:val="24"/>
          <w:szCs w:val="24"/>
          <w:lang w:eastAsia="en-US"/>
        </w:rPr>
        <w:t xml:space="preserve"> будут руководствоваться положениями нижеуказанных стандартных оговорок.</w:t>
      </w:r>
    </w:p>
    <w:p w:rsidR="00E22525" w:rsidRDefault="00E22525" w:rsidP="00571884">
      <w:pPr>
        <w:suppressAutoHyphens/>
        <w:jc w:val="center"/>
        <w:rPr>
          <w:rFonts w:eastAsiaTheme="minorHAnsi"/>
          <w:b/>
          <w:sz w:val="24"/>
          <w:szCs w:val="24"/>
          <w:lang w:eastAsia="en-US"/>
        </w:rPr>
      </w:pPr>
    </w:p>
    <w:p w:rsidR="00986486" w:rsidRDefault="00986486" w:rsidP="00571884">
      <w:pPr>
        <w:suppressAutoHyphens/>
        <w:jc w:val="center"/>
        <w:rPr>
          <w:rFonts w:eastAsiaTheme="minorHAnsi"/>
          <w:b/>
          <w:sz w:val="24"/>
          <w:szCs w:val="24"/>
          <w:lang w:eastAsia="en-US"/>
        </w:rPr>
      </w:pPr>
      <w:r>
        <w:rPr>
          <w:rFonts w:eastAsiaTheme="minorHAnsi"/>
          <w:b/>
          <w:sz w:val="24"/>
          <w:szCs w:val="24"/>
          <w:lang w:eastAsia="en-US"/>
        </w:rPr>
        <w:t>Оговорка № 1</w:t>
      </w:r>
    </w:p>
    <w:p w:rsidR="00986486" w:rsidRPr="00E22525" w:rsidRDefault="00986486" w:rsidP="00571884">
      <w:pPr>
        <w:suppressAutoHyphens/>
        <w:jc w:val="center"/>
        <w:rPr>
          <w:rFonts w:eastAsiaTheme="minorHAnsi"/>
          <w:b/>
          <w:sz w:val="24"/>
          <w:szCs w:val="24"/>
          <w:lang w:eastAsia="en-US"/>
        </w:rPr>
      </w:pPr>
    </w:p>
    <w:p w:rsidR="00986486" w:rsidRPr="001B2963" w:rsidRDefault="00986486" w:rsidP="00571884">
      <w:pPr>
        <w:numPr>
          <w:ilvl w:val="0"/>
          <w:numId w:val="3"/>
        </w:numPr>
        <w:spacing w:after="200"/>
        <w:ind w:left="0" w:firstLine="142"/>
        <w:contextualSpacing/>
        <w:jc w:val="both"/>
        <w:rPr>
          <w:rFonts w:eastAsia="Calibri"/>
          <w:sz w:val="24"/>
          <w:szCs w:val="24"/>
        </w:rPr>
      </w:pPr>
      <w:r>
        <w:rPr>
          <w:sz w:val="24"/>
          <w:szCs w:val="24"/>
        </w:rPr>
        <w:t>Продавец</w:t>
      </w:r>
      <w:r w:rsidRPr="00E22525">
        <w:rPr>
          <w:rFonts w:eastAsia="Calibri"/>
          <w:sz w:val="24"/>
          <w:szCs w:val="22"/>
        </w:rPr>
        <w:t xml:space="preserve"> </w:t>
      </w:r>
      <w:r w:rsidRPr="00E22525">
        <w:rPr>
          <w:rFonts w:eastAsia="Calibri"/>
          <w:sz w:val="24"/>
          <w:szCs w:val="24"/>
        </w:rPr>
        <w:t>не несет ответственности за исчисление и уплату</w:t>
      </w:r>
      <w:r>
        <w:rPr>
          <w:rFonts w:eastAsia="Calibri"/>
          <w:sz w:val="24"/>
          <w:szCs w:val="24"/>
        </w:rPr>
        <w:t xml:space="preserve"> </w:t>
      </w:r>
      <w:r>
        <w:rPr>
          <w:sz w:val="24"/>
          <w:szCs w:val="24"/>
        </w:rPr>
        <w:t>Покупателем</w:t>
      </w:r>
      <w:r w:rsidRPr="00E22525">
        <w:rPr>
          <w:rFonts w:eastAsia="Calibri"/>
          <w:sz w:val="24"/>
          <w:szCs w:val="24"/>
        </w:rPr>
        <w:t xml:space="preserve">, работниками и (или) контрагентами </w:t>
      </w:r>
      <w:r>
        <w:rPr>
          <w:sz w:val="24"/>
          <w:szCs w:val="24"/>
        </w:rPr>
        <w:t>Покупателя</w:t>
      </w:r>
      <w:r w:rsidRPr="00E22525">
        <w:rPr>
          <w:rFonts w:eastAsia="Calibri"/>
          <w:i/>
          <w:sz w:val="24"/>
          <w:szCs w:val="22"/>
        </w:rPr>
        <w:t xml:space="preserve"> </w:t>
      </w:r>
      <w:r w:rsidRPr="00E22525">
        <w:rPr>
          <w:rFonts w:eastAsia="Calibri"/>
          <w:sz w:val="24"/>
          <w:szCs w:val="24"/>
        </w:rPr>
        <w:t>любых налогов, сборов, взносов, которые</w:t>
      </w:r>
      <w:r>
        <w:rPr>
          <w:rFonts w:eastAsia="Calibri"/>
          <w:sz w:val="24"/>
          <w:szCs w:val="24"/>
        </w:rPr>
        <w:t xml:space="preserve"> Покупатель</w:t>
      </w:r>
      <w:r w:rsidRPr="001B2963">
        <w:rPr>
          <w:rFonts w:eastAsia="Calibri"/>
          <w:sz w:val="24"/>
          <w:szCs w:val="24"/>
        </w:rPr>
        <w:t xml:space="preserve">, работники и (или) контрагенты </w:t>
      </w:r>
      <w:r>
        <w:rPr>
          <w:sz w:val="24"/>
          <w:szCs w:val="24"/>
        </w:rPr>
        <w:t xml:space="preserve">Покупателя </w:t>
      </w:r>
      <w:r w:rsidRPr="001B2963">
        <w:rPr>
          <w:rFonts w:eastAsia="Calibri"/>
          <w:sz w:val="24"/>
          <w:szCs w:val="24"/>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rsidR="00986486" w:rsidRPr="00E22525" w:rsidRDefault="00986486" w:rsidP="00571884">
      <w:pPr>
        <w:numPr>
          <w:ilvl w:val="0"/>
          <w:numId w:val="3"/>
        </w:numPr>
        <w:spacing w:after="200"/>
        <w:ind w:left="0" w:firstLine="142"/>
        <w:contextualSpacing/>
        <w:jc w:val="both"/>
        <w:rPr>
          <w:rFonts w:eastAsia="Calibri"/>
          <w:sz w:val="24"/>
          <w:szCs w:val="24"/>
        </w:rPr>
      </w:pPr>
      <w:r>
        <w:rPr>
          <w:sz w:val="24"/>
          <w:szCs w:val="24"/>
        </w:rPr>
        <w:t>Продавец</w:t>
      </w:r>
      <w:r w:rsidRPr="00E22525">
        <w:rPr>
          <w:rFonts w:eastAsia="Calibri"/>
          <w:sz w:val="24"/>
          <w:szCs w:val="24"/>
        </w:rPr>
        <w:t xml:space="preserve"> не выплачивает и не компенсирует</w:t>
      </w:r>
      <w:r>
        <w:rPr>
          <w:rFonts w:eastAsia="Calibri"/>
          <w:sz w:val="24"/>
          <w:szCs w:val="24"/>
        </w:rPr>
        <w:t xml:space="preserve"> Покупателю</w:t>
      </w:r>
      <w:r w:rsidRPr="00E22525">
        <w:rPr>
          <w:rFonts w:eastAsia="Calibri"/>
          <w:sz w:val="24"/>
          <w:szCs w:val="24"/>
        </w:rPr>
        <w:t>, с</w:t>
      </w:r>
      <w:r w:rsidR="00036169">
        <w:rPr>
          <w:rFonts w:eastAsia="Calibri"/>
          <w:sz w:val="24"/>
          <w:szCs w:val="24"/>
        </w:rPr>
        <w:t xml:space="preserve">отрудникам и (или) контрагентам </w:t>
      </w:r>
      <w:r>
        <w:rPr>
          <w:rFonts w:eastAsia="Calibri"/>
          <w:sz w:val="24"/>
          <w:szCs w:val="24"/>
        </w:rPr>
        <w:t>Покупателя</w:t>
      </w:r>
      <w:r w:rsidRPr="00E22525">
        <w:rPr>
          <w:rFonts w:eastAsia="Calibri"/>
          <w:i/>
          <w:sz w:val="24"/>
          <w:szCs w:val="22"/>
        </w:rPr>
        <w:t xml:space="preserve"> </w:t>
      </w:r>
      <w:r w:rsidRPr="00E22525">
        <w:rPr>
          <w:rFonts w:eastAsia="Calibri"/>
          <w:sz w:val="24"/>
          <w:szCs w:val="24"/>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rsidR="00986486" w:rsidRPr="000328E2" w:rsidRDefault="00986486" w:rsidP="00571884">
      <w:pPr>
        <w:numPr>
          <w:ilvl w:val="0"/>
          <w:numId w:val="3"/>
        </w:numPr>
        <w:spacing w:after="200"/>
        <w:ind w:left="0" w:firstLine="142"/>
        <w:contextualSpacing/>
        <w:jc w:val="both"/>
        <w:rPr>
          <w:rFonts w:eastAsiaTheme="minorHAnsi"/>
          <w:sz w:val="24"/>
          <w:szCs w:val="24"/>
          <w:lang w:eastAsia="en-US"/>
        </w:rPr>
      </w:pPr>
      <w:r>
        <w:rPr>
          <w:sz w:val="24"/>
          <w:szCs w:val="24"/>
        </w:rPr>
        <w:t xml:space="preserve">Покупатель </w:t>
      </w:r>
      <w:r w:rsidRPr="00E22525">
        <w:rPr>
          <w:rFonts w:eastAsia="Calibri"/>
          <w:sz w:val="24"/>
          <w:szCs w:val="24"/>
        </w:rPr>
        <w:t>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w:t>
      </w:r>
      <w:r>
        <w:rPr>
          <w:rFonts w:eastAsia="Calibri"/>
          <w:sz w:val="24"/>
          <w:szCs w:val="24"/>
        </w:rPr>
        <w:t xml:space="preserve"> </w:t>
      </w:r>
      <w:r>
        <w:rPr>
          <w:sz w:val="24"/>
          <w:szCs w:val="24"/>
        </w:rPr>
        <w:t>Покупателя</w:t>
      </w:r>
      <w:r w:rsidRPr="00E22525">
        <w:rPr>
          <w:rFonts w:eastAsia="Calibri"/>
          <w:sz w:val="24"/>
          <w:szCs w:val="24"/>
        </w:rPr>
        <w:t xml:space="preserve"> по реализации</w:t>
      </w:r>
      <w:r>
        <w:rPr>
          <w:rFonts w:eastAsia="Calibri"/>
          <w:sz w:val="24"/>
          <w:szCs w:val="24"/>
        </w:rPr>
        <w:t xml:space="preserve"> </w:t>
      </w:r>
      <w:r>
        <w:rPr>
          <w:rFonts w:eastAsiaTheme="minorHAnsi"/>
          <w:sz w:val="24"/>
          <w:szCs w:val="24"/>
        </w:rPr>
        <w:t>ТМЦ</w:t>
      </w:r>
      <w:r w:rsidRPr="00316906">
        <w:rPr>
          <w:rFonts w:eastAsiaTheme="minorHAnsi"/>
          <w:sz w:val="24"/>
          <w:szCs w:val="24"/>
        </w:rPr>
        <w:t xml:space="preserve">  </w:t>
      </w:r>
      <w:r w:rsidRPr="00E22525">
        <w:rPr>
          <w:rFonts w:eastAsia="Calibri"/>
          <w:sz w:val="24"/>
          <w:szCs w:val="24"/>
        </w:rPr>
        <w:t xml:space="preserve"> полностью отражаются или будут отражаться в отчетности, включая налоговую, обязанность по ведению которой возлагается применимым законодательством </w:t>
      </w:r>
      <w:r w:rsidR="000E3FC9">
        <w:rPr>
          <w:rFonts w:eastAsia="Calibri"/>
          <w:sz w:val="24"/>
          <w:szCs w:val="24"/>
        </w:rPr>
        <w:t>Покупател</w:t>
      </w:r>
      <w:r>
        <w:rPr>
          <w:rFonts w:eastAsia="Calibri"/>
          <w:sz w:val="24"/>
          <w:szCs w:val="24"/>
        </w:rPr>
        <w:t>я</w:t>
      </w:r>
      <w:r>
        <w:rPr>
          <w:sz w:val="24"/>
          <w:szCs w:val="24"/>
        </w:rPr>
        <w:t>.</w:t>
      </w:r>
    </w:p>
    <w:p w:rsidR="00986486" w:rsidRPr="00972140" w:rsidRDefault="00986486" w:rsidP="00571884">
      <w:pPr>
        <w:widowControl w:val="0"/>
        <w:numPr>
          <w:ilvl w:val="0"/>
          <w:numId w:val="3"/>
        </w:numPr>
        <w:spacing w:after="200"/>
        <w:ind w:left="0" w:firstLine="142"/>
        <w:contextualSpacing/>
        <w:jc w:val="both"/>
        <w:rPr>
          <w:rFonts w:eastAsiaTheme="minorHAnsi"/>
          <w:i/>
          <w:sz w:val="24"/>
          <w:szCs w:val="24"/>
          <w:lang w:eastAsia="en-US"/>
        </w:rPr>
      </w:pPr>
      <w:r>
        <w:rPr>
          <w:sz w:val="24"/>
          <w:szCs w:val="24"/>
        </w:rPr>
        <w:t>Покупатель</w:t>
      </w:r>
      <w:r w:rsidRPr="009B7998">
        <w:rPr>
          <w:rFonts w:eastAsia="Calibri"/>
          <w:i/>
          <w:noProof/>
          <w:sz w:val="24"/>
          <w:szCs w:val="22"/>
        </w:rPr>
        <w:t xml:space="preserve"> </w:t>
      </w:r>
      <w:r w:rsidRPr="00972140">
        <w:rPr>
          <w:rFonts w:eastAsiaTheme="minorHAnsi"/>
          <w:sz w:val="24"/>
          <w:szCs w:val="24"/>
          <w:lang w:eastAsia="en-US"/>
        </w:rPr>
        <w:t>является изготовителем / производителем</w:t>
      </w:r>
      <w:r w:rsidR="00036169">
        <w:rPr>
          <w:rFonts w:eastAsiaTheme="minorHAnsi"/>
          <w:sz w:val="24"/>
          <w:szCs w:val="24"/>
          <w:lang w:eastAsia="en-US"/>
        </w:rPr>
        <w:t xml:space="preserve"> </w:t>
      </w:r>
      <w:r w:rsidR="002E107E">
        <w:rPr>
          <w:rFonts w:eastAsiaTheme="minorHAnsi"/>
          <w:sz w:val="24"/>
          <w:szCs w:val="24"/>
          <w:lang w:eastAsia="en-US"/>
        </w:rPr>
        <w:t>ТМЦ,</w:t>
      </w:r>
      <w:r w:rsidR="002E107E" w:rsidRPr="009B7998">
        <w:rPr>
          <w:rFonts w:eastAsiaTheme="minorHAnsi"/>
          <w:sz w:val="24"/>
          <w:szCs w:val="24"/>
          <w:lang w:eastAsia="en-US"/>
        </w:rPr>
        <w:t xml:space="preserve"> либо</w:t>
      </w:r>
      <w:r w:rsidRPr="00972140">
        <w:rPr>
          <w:rFonts w:eastAsiaTheme="minorHAnsi"/>
          <w:sz w:val="24"/>
          <w:szCs w:val="24"/>
          <w:lang w:eastAsia="en-US"/>
        </w:rPr>
        <w:t xml:space="preserve"> уполномоченным представителем (дистрибьютором, дилером, импортером и т.п.) такого изготовителя / производителя, либо закупает (импортирует)</w:t>
      </w:r>
      <w:r w:rsidRPr="009B7998">
        <w:rPr>
          <w:rFonts w:eastAsiaTheme="minorHAnsi"/>
          <w:sz w:val="24"/>
          <w:szCs w:val="24"/>
          <w:lang w:eastAsia="en-US"/>
        </w:rPr>
        <w:t xml:space="preserve"> </w:t>
      </w:r>
      <w:r>
        <w:rPr>
          <w:rFonts w:eastAsiaTheme="minorHAnsi"/>
          <w:sz w:val="24"/>
          <w:szCs w:val="24"/>
          <w:lang w:eastAsia="en-US"/>
        </w:rPr>
        <w:t>ТМЦ,</w:t>
      </w:r>
      <w:r w:rsidRPr="009B7998">
        <w:rPr>
          <w:rFonts w:eastAsiaTheme="minorHAnsi"/>
          <w:sz w:val="24"/>
          <w:szCs w:val="24"/>
          <w:lang w:eastAsia="en-US"/>
        </w:rPr>
        <w:t xml:space="preserve"> </w:t>
      </w:r>
      <w:r w:rsidRPr="00972140">
        <w:rPr>
          <w:rFonts w:eastAsiaTheme="minorHAnsi"/>
          <w:sz w:val="24"/>
          <w:szCs w:val="24"/>
          <w:lang w:eastAsia="en-US"/>
        </w:rPr>
        <w:t>преследуя законную деловую цель совершения сделки приобретения для дальнейшей продажи</w:t>
      </w:r>
      <w:r>
        <w:rPr>
          <w:rFonts w:eastAsiaTheme="minorHAnsi"/>
          <w:sz w:val="24"/>
          <w:szCs w:val="24"/>
          <w:lang w:eastAsia="en-US"/>
        </w:rPr>
        <w:t>.</w:t>
      </w:r>
    </w:p>
    <w:p w:rsidR="00BD6B8A" w:rsidRDefault="00BD6B8A" w:rsidP="00571884">
      <w:pPr>
        <w:suppressAutoHyphens/>
        <w:rPr>
          <w:rFonts w:eastAsiaTheme="minorHAnsi"/>
          <w:b/>
          <w:sz w:val="24"/>
          <w:szCs w:val="24"/>
          <w:u w:val="single"/>
          <w:lang w:eastAsia="en-US"/>
        </w:rPr>
      </w:pPr>
    </w:p>
    <w:p w:rsidR="00747755" w:rsidRPr="009A1F45" w:rsidRDefault="00747755" w:rsidP="00747755">
      <w:pPr>
        <w:suppressAutoHyphens/>
        <w:jc w:val="center"/>
        <w:rPr>
          <w:b/>
          <w:sz w:val="24"/>
          <w:szCs w:val="24"/>
        </w:rPr>
      </w:pPr>
      <w:r w:rsidRPr="009A1F45">
        <w:rPr>
          <w:b/>
          <w:sz w:val="24"/>
          <w:szCs w:val="24"/>
        </w:rPr>
        <w:t>2. О возмещении имущественных потерь</w:t>
      </w:r>
    </w:p>
    <w:p w:rsidR="00747755" w:rsidRPr="009A1F45" w:rsidRDefault="00747755" w:rsidP="00747755">
      <w:pPr>
        <w:suppressAutoHyphens/>
        <w:jc w:val="both"/>
        <w:rPr>
          <w:i/>
          <w:sz w:val="24"/>
          <w:szCs w:val="24"/>
        </w:rPr>
      </w:pPr>
    </w:p>
    <w:p w:rsidR="00747755" w:rsidRPr="009A1F45" w:rsidRDefault="00747755" w:rsidP="00747755">
      <w:pPr>
        <w:suppressAutoHyphens/>
        <w:jc w:val="center"/>
        <w:rPr>
          <w:i/>
          <w:sz w:val="24"/>
          <w:szCs w:val="24"/>
        </w:rPr>
      </w:pPr>
      <w:r w:rsidRPr="009A1F45">
        <w:rPr>
          <w:i/>
          <w:sz w:val="24"/>
          <w:szCs w:val="24"/>
        </w:rPr>
        <w:t xml:space="preserve">Для включения в </w:t>
      </w:r>
      <w:r w:rsidRPr="009A1F45">
        <w:rPr>
          <w:b/>
          <w:i/>
          <w:sz w:val="24"/>
          <w:szCs w:val="24"/>
        </w:rPr>
        <w:t>расходные договоры</w:t>
      </w:r>
      <w:r w:rsidRPr="009A1F45">
        <w:rPr>
          <w:i/>
          <w:sz w:val="24"/>
          <w:szCs w:val="24"/>
        </w:rPr>
        <w:t xml:space="preserve"> ОГ, кроме внутригрупповых договоров,  с российскими лицами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w:t>
      </w:r>
    </w:p>
    <w:p w:rsidR="00747755" w:rsidRPr="009A1F45" w:rsidRDefault="00747755" w:rsidP="00747755">
      <w:pPr>
        <w:suppressAutoHyphens/>
        <w:jc w:val="both"/>
        <w:rPr>
          <w:i/>
          <w:sz w:val="24"/>
          <w:szCs w:val="24"/>
        </w:rPr>
      </w:pPr>
    </w:p>
    <w:p w:rsidR="00747755" w:rsidRPr="009A1F45" w:rsidRDefault="00747755" w:rsidP="00747755">
      <w:pPr>
        <w:suppressAutoHyphens/>
        <w:jc w:val="both"/>
        <w:rPr>
          <w:i/>
          <w:sz w:val="24"/>
          <w:szCs w:val="24"/>
        </w:rPr>
      </w:pPr>
      <w:r w:rsidRPr="009A1F45">
        <w:rPr>
          <w:sz w:val="24"/>
          <w:szCs w:val="24"/>
        </w:rPr>
        <w:fldChar w:fldCharType="begin">
          <w:ffData>
            <w:name w:val=""/>
            <w:enabled/>
            <w:calcOnExit w:val="0"/>
            <w:checkBox>
              <w:sizeAuto/>
              <w:default w:val="0"/>
              <w:checked w:val="0"/>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xml:space="preserve"> Оговорка применима (применимо, если отмечено крестом) / </w:t>
      </w:r>
      <w:r w:rsidRPr="009A1F45">
        <w:rPr>
          <w:sz w:val="24"/>
          <w:szCs w:val="24"/>
        </w:rPr>
        <w:fldChar w:fldCharType="begin">
          <w:ffData>
            <w:name w:val=""/>
            <w:enabled/>
            <w:calcOnExit w:val="0"/>
            <w:statusText w:type="text" w:val="х"/>
            <w:checkBox>
              <w:sizeAuto/>
              <w:default w:val="1"/>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 Оговорка не применима</w:t>
      </w:r>
    </w:p>
    <w:p w:rsidR="00747755" w:rsidRPr="009A1F45" w:rsidRDefault="00747755" w:rsidP="00747755">
      <w:pPr>
        <w:suppressAutoHyphens/>
        <w:jc w:val="both"/>
        <w:rPr>
          <w:i/>
          <w:sz w:val="24"/>
          <w:szCs w:val="24"/>
        </w:rPr>
      </w:pPr>
    </w:p>
    <w:p w:rsidR="00747755" w:rsidRDefault="00747755" w:rsidP="00747755">
      <w:pPr>
        <w:pStyle w:val="a9"/>
        <w:jc w:val="center"/>
        <w:rPr>
          <w:b/>
          <w:sz w:val="24"/>
          <w:szCs w:val="24"/>
        </w:rPr>
      </w:pPr>
    </w:p>
    <w:p w:rsidR="00747755" w:rsidRPr="009A1F45" w:rsidRDefault="00747755" w:rsidP="00747755">
      <w:pPr>
        <w:pStyle w:val="a9"/>
        <w:jc w:val="center"/>
        <w:rPr>
          <w:b/>
          <w:sz w:val="24"/>
          <w:szCs w:val="24"/>
        </w:rPr>
      </w:pPr>
      <w:r w:rsidRPr="009A1F45">
        <w:rPr>
          <w:b/>
          <w:sz w:val="24"/>
          <w:szCs w:val="24"/>
        </w:rPr>
        <w:t>3. Об исполнении налоговых обязательств по НДС</w:t>
      </w:r>
    </w:p>
    <w:p w:rsidR="00747755" w:rsidRPr="009A1F45" w:rsidRDefault="00747755" w:rsidP="00747755">
      <w:pPr>
        <w:pStyle w:val="a9"/>
        <w:jc w:val="center"/>
        <w:rPr>
          <w:b/>
          <w:sz w:val="24"/>
          <w:szCs w:val="24"/>
        </w:rPr>
      </w:pPr>
    </w:p>
    <w:p w:rsidR="00747755" w:rsidRPr="009A1F45" w:rsidRDefault="00747755" w:rsidP="00747755">
      <w:pPr>
        <w:pStyle w:val="a9"/>
        <w:jc w:val="center"/>
        <w:rPr>
          <w:i/>
          <w:sz w:val="24"/>
          <w:szCs w:val="24"/>
        </w:rPr>
      </w:pPr>
      <w:r w:rsidRPr="009A1F45">
        <w:rPr>
          <w:i/>
          <w:sz w:val="24"/>
          <w:szCs w:val="24"/>
        </w:rPr>
        <w:t>Вариант 1</w:t>
      </w:r>
    </w:p>
    <w:p w:rsidR="00747755" w:rsidRPr="009A1F45" w:rsidRDefault="00747755" w:rsidP="00747755">
      <w:pPr>
        <w:pStyle w:val="a9"/>
        <w:jc w:val="center"/>
        <w:rPr>
          <w:i/>
          <w:sz w:val="24"/>
          <w:szCs w:val="24"/>
        </w:rPr>
      </w:pPr>
      <w:r w:rsidRPr="009A1F45">
        <w:rPr>
          <w:i/>
          <w:sz w:val="24"/>
          <w:szCs w:val="24"/>
        </w:rPr>
        <w:t xml:space="preserve">Для </w:t>
      </w:r>
      <w:r w:rsidRPr="009A1F45">
        <w:rPr>
          <w:b/>
          <w:i/>
          <w:sz w:val="24"/>
          <w:szCs w:val="24"/>
        </w:rPr>
        <w:t>расходных договоров</w:t>
      </w:r>
      <w:r w:rsidRPr="009A1F45">
        <w:rPr>
          <w:i/>
          <w:sz w:val="24"/>
          <w:szCs w:val="24"/>
        </w:rPr>
        <w:t xml:space="preserve"> ОГ, кроме внутригрупповых договоров,   с российскими лицами-налогоплательщиками НДС.</w:t>
      </w:r>
    </w:p>
    <w:p w:rsidR="00747755" w:rsidRPr="009A1F45" w:rsidRDefault="00747755" w:rsidP="00747755">
      <w:pPr>
        <w:pStyle w:val="a9"/>
        <w:jc w:val="both"/>
        <w:rPr>
          <w:b/>
          <w:sz w:val="24"/>
          <w:szCs w:val="24"/>
        </w:rPr>
      </w:pPr>
    </w:p>
    <w:p w:rsidR="00747755" w:rsidRPr="009A1F45" w:rsidRDefault="00747755" w:rsidP="00747755">
      <w:pPr>
        <w:suppressAutoHyphens/>
        <w:jc w:val="both"/>
        <w:rPr>
          <w:b/>
          <w:sz w:val="24"/>
          <w:szCs w:val="24"/>
        </w:rPr>
      </w:pPr>
      <w:r w:rsidRPr="009A1F45">
        <w:rPr>
          <w:sz w:val="24"/>
          <w:szCs w:val="24"/>
        </w:rPr>
        <w:fldChar w:fldCharType="begin">
          <w:ffData>
            <w:name w:val=""/>
            <w:enabled/>
            <w:calcOnExit w:val="0"/>
            <w:checkBox>
              <w:sizeAuto/>
              <w:default w:val="0"/>
              <w:checked w:val="0"/>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xml:space="preserve"> Оговорка применима (применимо, если отмечено крестом) / </w:t>
      </w:r>
      <w:r w:rsidRPr="009A1F45">
        <w:rPr>
          <w:sz w:val="24"/>
          <w:szCs w:val="24"/>
        </w:rPr>
        <w:fldChar w:fldCharType="begin">
          <w:ffData>
            <w:name w:val=""/>
            <w:enabled/>
            <w:calcOnExit w:val="0"/>
            <w:statusText w:type="text" w:val="х"/>
            <w:checkBox>
              <w:sizeAuto/>
              <w:default w:val="1"/>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Оговорка не применима</w:t>
      </w:r>
    </w:p>
    <w:p w:rsidR="00747755" w:rsidRPr="009A1F45" w:rsidRDefault="00747755" w:rsidP="00747755">
      <w:pPr>
        <w:pStyle w:val="a9"/>
        <w:jc w:val="both"/>
        <w:rPr>
          <w:i/>
          <w:sz w:val="24"/>
          <w:szCs w:val="24"/>
        </w:rPr>
      </w:pPr>
      <w:r w:rsidRPr="009A1F45">
        <w:rPr>
          <w:b/>
          <w:sz w:val="24"/>
          <w:szCs w:val="24"/>
        </w:rPr>
        <w:t xml:space="preserve"> </w:t>
      </w:r>
    </w:p>
    <w:p w:rsidR="00747755" w:rsidRPr="009A1F45" w:rsidRDefault="00747755" w:rsidP="00747755">
      <w:pPr>
        <w:pStyle w:val="a9"/>
        <w:jc w:val="center"/>
        <w:rPr>
          <w:i/>
          <w:sz w:val="24"/>
          <w:szCs w:val="24"/>
        </w:rPr>
      </w:pPr>
      <w:r w:rsidRPr="009A1F45">
        <w:rPr>
          <w:i/>
          <w:sz w:val="24"/>
          <w:szCs w:val="24"/>
        </w:rPr>
        <w:t>Вариант 2</w:t>
      </w:r>
    </w:p>
    <w:p w:rsidR="00747755" w:rsidRPr="009A1F45" w:rsidRDefault="00747755" w:rsidP="00747755">
      <w:pPr>
        <w:pStyle w:val="a9"/>
        <w:jc w:val="center"/>
        <w:rPr>
          <w:i/>
          <w:sz w:val="24"/>
          <w:szCs w:val="24"/>
        </w:rPr>
      </w:pPr>
      <w:r w:rsidRPr="009A1F45">
        <w:rPr>
          <w:i/>
          <w:sz w:val="24"/>
          <w:szCs w:val="24"/>
        </w:rPr>
        <w:t xml:space="preserve">Для </w:t>
      </w:r>
      <w:r w:rsidRPr="009A1F45">
        <w:rPr>
          <w:b/>
          <w:i/>
          <w:sz w:val="24"/>
          <w:szCs w:val="24"/>
        </w:rPr>
        <w:t>расходных договоров</w:t>
      </w:r>
      <w:r w:rsidRPr="009A1F45">
        <w:rPr>
          <w:i/>
          <w:sz w:val="24"/>
          <w:szCs w:val="24"/>
        </w:rPr>
        <w:t xml:space="preserve"> ОГ, кроме внутригрупповых договоров,   с иностранными лицами, за исключением отношений по импорту товаров в РФ.</w:t>
      </w:r>
    </w:p>
    <w:p w:rsidR="00747755" w:rsidRPr="009A1F45" w:rsidRDefault="00747755" w:rsidP="00747755">
      <w:pPr>
        <w:pStyle w:val="a9"/>
        <w:jc w:val="both"/>
        <w:rPr>
          <w:b/>
          <w:sz w:val="24"/>
          <w:szCs w:val="24"/>
        </w:rPr>
      </w:pPr>
    </w:p>
    <w:p w:rsidR="00747755" w:rsidRPr="009A1F45" w:rsidRDefault="00747755" w:rsidP="00747755">
      <w:pPr>
        <w:suppressAutoHyphens/>
        <w:jc w:val="both"/>
        <w:rPr>
          <w:sz w:val="24"/>
          <w:szCs w:val="24"/>
        </w:rPr>
      </w:pPr>
      <w:r w:rsidRPr="009A1F45">
        <w:rPr>
          <w:sz w:val="24"/>
          <w:szCs w:val="24"/>
        </w:rPr>
        <w:fldChar w:fldCharType="begin">
          <w:ffData>
            <w:name w:val=""/>
            <w:enabled/>
            <w:calcOnExit w:val="0"/>
            <w:checkBox>
              <w:sizeAuto/>
              <w:default w:val="0"/>
              <w:checked w:val="0"/>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Оговорка применима (применимо, если отмечено крестом) /</w:t>
      </w:r>
      <w:r w:rsidRPr="009A1F45">
        <w:rPr>
          <w:sz w:val="24"/>
          <w:szCs w:val="24"/>
        </w:rPr>
        <w:fldChar w:fldCharType="begin">
          <w:ffData>
            <w:name w:val=""/>
            <w:enabled/>
            <w:calcOnExit w:val="0"/>
            <w:statusText w:type="text" w:val="х"/>
            <w:checkBox>
              <w:sizeAuto/>
              <w:default w:val="1"/>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Оговорка не применима</w:t>
      </w:r>
    </w:p>
    <w:p w:rsidR="00747755" w:rsidRPr="009A1F45" w:rsidRDefault="00747755" w:rsidP="00747755">
      <w:pPr>
        <w:suppressAutoHyphens/>
        <w:jc w:val="both"/>
        <w:rPr>
          <w:sz w:val="24"/>
          <w:szCs w:val="24"/>
        </w:rPr>
      </w:pPr>
    </w:p>
    <w:p w:rsidR="00747755" w:rsidRPr="009A1F45" w:rsidRDefault="00747755" w:rsidP="00747755">
      <w:pPr>
        <w:contextualSpacing/>
        <w:jc w:val="both"/>
        <w:rPr>
          <w:rFonts w:eastAsia="Calibri"/>
          <w:sz w:val="24"/>
          <w:szCs w:val="24"/>
        </w:rPr>
      </w:pPr>
    </w:p>
    <w:p w:rsidR="00747755" w:rsidRPr="009A1F45" w:rsidRDefault="00747755" w:rsidP="00747755">
      <w:pPr>
        <w:autoSpaceDE w:val="0"/>
        <w:autoSpaceDN w:val="0"/>
        <w:adjustRightInd w:val="0"/>
        <w:contextualSpacing/>
        <w:jc w:val="center"/>
        <w:rPr>
          <w:rFonts w:eastAsia="Calibri"/>
          <w:b/>
          <w:sz w:val="24"/>
          <w:szCs w:val="24"/>
        </w:rPr>
      </w:pPr>
      <w:r w:rsidRPr="009A1F45">
        <w:rPr>
          <w:rFonts w:eastAsia="Calibri"/>
          <w:b/>
          <w:sz w:val="24"/>
          <w:szCs w:val="24"/>
        </w:rPr>
        <w:t>4. О налогообложении налогом на прибыль (доходы), удерживаемым у источника выплаты, доходов иностранных лиц, а также ПАО «НК «Роснефть» или российских ОГ</w:t>
      </w:r>
    </w:p>
    <w:p w:rsidR="00747755" w:rsidRPr="009A1F45" w:rsidRDefault="00747755" w:rsidP="00747755">
      <w:pPr>
        <w:autoSpaceDE w:val="0"/>
        <w:autoSpaceDN w:val="0"/>
        <w:adjustRightInd w:val="0"/>
        <w:contextualSpacing/>
        <w:jc w:val="center"/>
        <w:rPr>
          <w:rFonts w:eastAsia="Calibri"/>
          <w:b/>
          <w:sz w:val="24"/>
          <w:szCs w:val="24"/>
        </w:rPr>
      </w:pPr>
    </w:p>
    <w:p w:rsidR="00747755" w:rsidRPr="009A1F45" w:rsidRDefault="00747755" w:rsidP="00747755">
      <w:pPr>
        <w:autoSpaceDE w:val="0"/>
        <w:autoSpaceDN w:val="0"/>
        <w:adjustRightInd w:val="0"/>
        <w:contextualSpacing/>
        <w:jc w:val="center"/>
        <w:rPr>
          <w:rFonts w:eastAsia="Calibri"/>
          <w:b/>
          <w:sz w:val="24"/>
          <w:szCs w:val="24"/>
        </w:rPr>
      </w:pPr>
    </w:p>
    <w:p w:rsidR="00747755" w:rsidRPr="009A1F45" w:rsidRDefault="00747755" w:rsidP="00747755">
      <w:pPr>
        <w:autoSpaceDE w:val="0"/>
        <w:autoSpaceDN w:val="0"/>
        <w:adjustRightInd w:val="0"/>
        <w:contextualSpacing/>
        <w:jc w:val="center"/>
        <w:rPr>
          <w:rFonts w:eastAsia="Calibri"/>
          <w:i/>
          <w:sz w:val="24"/>
          <w:szCs w:val="24"/>
        </w:rPr>
      </w:pPr>
      <w:r w:rsidRPr="009A1F45">
        <w:rPr>
          <w:rFonts w:eastAsia="Calibri"/>
          <w:i/>
          <w:sz w:val="24"/>
          <w:szCs w:val="24"/>
        </w:rPr>
        <w:t>Вариант 1</w:t>
      </w:r>
    </w:p>
    <w:p w:rsidR="00747755" w:rsidRPr="009A1F45" w:rsidRDefault="00747755" w:rsidP="00747755">
      <w:pPr>
        <w:suppressAutoHyphens/>
        <w:contextualSpacing/>
        <w:jc w:val="center"/>
        <w:rPr>
          <w:rFonts w:eastAsia="Calibri"/>
          <w:i/>
          <w:sz w:val="24"/>
          <w:szCs w:val="24"/>
        </w:rPr>
      </w:pPr>
      <w:r w:rsidRPr="009A1F45">
        <w:rPr>
          <w:rFonts w:eastAsia="Calibri"/>
          <w:i/>
          <w:sz w:val="24"/>
          <w:szCs w:val="24"/>
        </w:rPr>
        <w:t xml:space="preserve">Для включения в договоры, </w:t>
      </w:r>
      <w:r w:rsidRPr="009A1F45">
        <w:rPr>
          <w:i/>
          <w:sz w:val="24"/>
          <w:szCs w:val="24"/>
        </w:rPr>
        <w:t xml:space="preserve">кроме внутригрупповых договоров,  </w:t>
      </w:r>
      <w:r w:rsidRPr="009A1F45">
        <w:rPr>
          <w:rFonts w:eastAsia="Calibri"/>
          <w:i/>
          <w:sz w:val="24"/>
          <w:szCs w:val="24"/>
        </w:rPr>
        <w:t xml:space="preserve"> с иностранными лицами, когда </w:t>
      </w:r>
      <w:r w:rsidRPr="009A1F45">
        <w:rPr>
          <w:rFonts w:eastAsia="Calibri"/>
          <w:b/>
          <w:i/>
          <w:sz w:val="24"/>
          <w:szCs w:val="24"/>
        </w:rPr>
        <w:t xml:space="preserve">предполагается выплата доходов ОГ </w:t>
      </w:r>
      <w:r w:rsidRPr="009A1F45">
        <w:rPr>
          <w:rFonts w:eastAsia="Calibri"/>
          <w:b/>
          <w:i/>
          <w:sz w:val="24"/>
          <w:szCs w:val="24"/>
          <w:u w:val="single"/>
        </w:rPr>
        <w:t>в адрес</w:t>
      </w:r>
      <w:r w:rsidRPr="009A1F45">
        <w:rPr>
          <w:rFonts w:eastAsia="Calibri"/>
          <w:b/>
          <w:i/>
          <w:sz w:val="24"/>
          <w:szCs w:val="24"/>
        </w:rPr>
        <w:t xml:space="preserve"> </w:t>
      </w:r>
      <w:r w:rsidRPr="009A1F45">
        <w:rPr>
          <w:rFonts w:eastAsia="Calibri"/>
          <w:b/>
          <w:i/>
          <w:sz w:val="24"/>
          <w:szCs w:val="24"/>
          <w:u w:val="single"/>
        </w:rPr>
        <w:t>иностранного лица</w:t>
      </w:r>
      <w:r w:rsidRPr="009A1F45">
        <w:rPr>
          <w:rFonts w:eastAsia="Calibri"/>
          <w:b/>
          <w:i/>
          <w:sz w:val="24"/>
          <w:szCs w:val="24"/>
        </w:rPr>
        <w:t>.</w:t>
      </w:r>
    </w:p>
    <w:p w:rsidR="00747755" w:rsidRPr="009A1F45" w:rsidRDefault="00747755" w:rsidP="00747755">
      <w:pPr>
        <w:suppressAutoHyphens/>
        <w:jc w:val="both"/>
        <w:rPr>
          <w:i/>
          <w:sz w:val="24"/>
          <w:szCs w:val="24"/>
        </w:rPr>
      </w:pPr>
    </w:p>
    <w:p w:rsidR="00747755" w:rsidRPr="009A1F45" w:rsidRDefault="00747755" w:rsidP="00747755">
      <w:pPr>
        <w:suppressAutoHyphens/>
        <w:jc w:val="both"/>
        <w:rPr>
          <w:sz w:val="24"/>
          <w:szCs w:val="24"/>
        </w:rPr>
      </w:pPr>
      <w:r w:rsidRPr="009A1F45">
        <w:rPr>
          <w:sz w:val="24"/>
          <w:szCs w:val="24"/>
        </w:rPr>
        <w:fldChar w:fldCharType="begin">
          <w:ffData>
            <w:name w:val=""/>
            <w:enabled/>
            <w:calcOnExit w:val="0"/>
            <w:checkBox>
              <w:sizeAuto/>
              <w:default w:val="0"/>
              <w:checked w:val="0"/>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xml:space="preserve"> Оговорка применима (применимо, если отмечено крестом) /  </w:t>
      </w:r>
      <w:r w:rsidRPr="009A1F45">
        <w:rPr>
          <w:sz w:val="24"/>
          <w:szCs w:val="24"/>
        </w:rPr>
        <w:fldChar w:fldCharType="begin">
          <w:ffData>
            <w:name w:val=""/>
            <w:enabled/>
            <w:calcOnExit w:val="0"/>
            <w:statusText w:type="text" w:val="х"/>
            <w:checkBox>
              <w:sizeAuto/>
              <w:default w:val="1"/>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Оговорка не применима</w:t>
      </w:r>
    </w:p>
    <w:p w:rsidR="00747755" w:rsidRPr="009A1F45" w:rsidRDefault="00747755" w:rsidP="00747755">
      <w:pPr>
        <w:autoSpaceDE w:val="0"/>
        <w:autoSpaceDN w:val="0"/>
        <w:adjustRightInd w:val="0"/>
        <w:jc w:val="both"/>
        <w:rPr>
          <w:sz w:val="24"/>
          <w:szCs w:val="24"/>
        </w:rPr>
      </w:pPr>
    </w:p>
    <w:p w:rsidR="00747755" w:rsidRPr="009A1F45" w:rsidRDefault="00747755" w:rsidP="00747755">
      <w:pPr>
        <w:autoSpaceDE w:val="0"/>
        <w:autoSpaceDN w:val="0"/>
        <w:adjustRightInd w:val="0"/>
        <w:contextualSpacing/>
        <w:jc w:val="center"/>
        <w:rPr>
          <w:rFonts w:eastAsia="Calibri"/>
          <w:i/>
          <w:sz w:val="24"/>
          <w:szCs w:val="24"/>
        </w:rPr>
      </w:pPr>
      <w:r w:rsidRPr="009A1F45">
        <w:rPr>
          <w:rFonts w:eastAsia="Calibri"/>
          <w:i/>
          <w:sz w:val="24"/>
          <w:szCs w:val="24"/>
        </w:rPr>
        <w:t>Вариант 2</w:t>
      </w:r>
    </w:p>
    <w:p w:rsidR="00747755" w:rsidRPr="009A1F45" w:rsidRDefault="00747755" w:rsidP="00747755">
      <w:pPr>
        <w:suppressAutoHyphens/>
        <w:contextualSpacing/>
        <w:jc w:val="center"/>
        <w:rPr>
          <w:rFonts w:eastAsia="Calibri"/>
          <w:i/>
          <w:sz w:val="24"/>
          <w:szCs w:val="24"/>
          <w:u w:val="single"/>
        </w:rPr>
      </w:pPr>
      <w:r w:rsidRPr="009A1F45">
        <w:rPr>
          <w:rFonts w:eastAsia="Calibri"/>
          <w:i/>
          <w:sz w:val="24"/>
          <w:szCs w:val="24"/>
        </w:rPr>
        <w:t xml:space="preserve">Для включения в договоры, </w:t>
      </w:r>
      <w:r w:rsidRPr="009A1F45">
        <w:rPr>
          <w:i/>
          <w:sz w:val="24"/>
          <w:szCs w:val="24"/>
        </w:rPr>
        <w:t xml:space="preserve">кроме внутригрупповых договоров,  </w:t>
      </w:r>
      <w:r w:rsidRPr="009A1F45">
        <w:rPr>
          <w:rFonts w:eastAsia="Calibri"/>
          <w:i/>
          <w:sz w:val="24"/>
          <w:szCs w:val="24"/>
        </w:rPr>
        <w:t xml:space="preserve"> с иностранными лицами, когда </w:t>
      </w:r>
      <w:r w:rsidRPr="009A1F45">
        <w:rPr>
          <w:rFonts w:eastAsia="Calibri"/>
          <w:b/>
          <w:i/>
          <w:sz w:val="24"/>
          <w:szCs w:val="24"/>
        </w:rPr>
        <w:t xml:space="preserve">предполагается выплата доходов ОГ </w:t>
      </w:r>
      <w:r w:rsidRPr="009A1F45">
        <w:rPr>
          <w:rFonts w:eastAsia="Calibri"/>
          <w:b/>
          <w:i/>
          <w:sz w:val="24"/>
          <w:szCs w:val="24"/>
          <w:u w:val="single"/>
        </w:rPr>
        <w:t>в адрес иностранного лица</w:t>
      </w:r>
      <w:r w:rsidRPr="009A1F45">
        <w:rPr>
          <w:rFonts w:eastAsia="Calibri"/>
          <w:i/>
          <w:sz w:val="24"/>
          <w:szCs w:val="24"/>
          <w:u w:val="single"/>
        </w:rPr>
        <w:t xml:space="preserve">, </w:t>
      </w:r>
      <w:r w:rsidRPr="009A1F45">
        <w:rPr>
          <w:rFonts w:eastAsia="Calibri"/>
          <w:b/>
          <w:i/>
          <w:sz w:val="24"/>
          <w:szCs w:val="24"/>
          <w:u w:val="single"/>
        </w:rPr>
        <w:t>и</w:t>
      </w:r>
      <w:r w:rsidRPr="009A1F45">
        <w:rPr>
          <w:rFonts w:eastAsia="Calibri"/>
          <w:i/>
          <w:sz w:val="24"/>
          <w:szCs w:val="24"/>
          <w:u w:val="single"/>
        </w:rPr>
        <w:t xml:space="preserve">  если</w:t>
      </w:r>
      <w:r w:rsidRPr="009A1F45">
        <w:rPr>
          <w:rFonts w:eastAsia="Calibri"/>
          <w:i/>
          <w:sz w:val="24"/>
          <w:szCs w:val="24"/>
        </w:rPr>
        <w:t xml:space="preserve"> </w:t>
      </w:r>
      <w:r w:rsidRPr="009A1F45">
        <w:rPr>
          <w:rFonts w:eastAsia="Calibri"/>
          <w:i/>
          <w:sz w:val="24"/>
          <w:szCs w:val="24"/>
          <w:u w:val="single"/>
        </w:rPr>
        <w:t>между РФ и юрисдикцией контрагента имеется действующий договор (соглашение, конвенция) об избежании двойного налогообложения.</w:t>
      </w:r>
    </w:p>
    <w:p w:rsidR="00747755" w:rsidRPr="009A1F45" w:rsidRDefault="00747755" w:rsidP="00747755">
      <w:pPr>
        <w:suppressAutoHyphens/>
        <w:jc w:val="both"/>
        <w:rPr>
          <w:i/>
          <w:sz w:val="24"/>
          <w:szCs w:val="24"/>
        </w:rPr>
      </w:pPr>
    </w:p>
    <w:p w:rsidR="00747755" w:rsidRPr="009A1F45" w:rsidRDefault="00747755" w:rsidP="00747755">
      <w:pPr>
        <w:suppressAutoHyphens/>
        <w:jc w:val="both"/>
        <w:rPr>
          <w:i/>
          <w:sz w:val="24"/>
          <w:szCs w:val="24"/>
        </w:rPr>
      </w:pPr>
      <w:r w:rsidRPr="009A1F45">
        <w:rPr>
          <w:sz w:val="24"/>
          <w:szCs w:val="24"/>
        </w:rPr>
        <w:fldChar w:fldCharType="begin">
          <w:ffData>
            <w:name w:val=""/>
            <w:enabled/>
            <w:calcOnExit w:val="0"/>
            <w:checkBox>
              <w:sizeAuto/>
              <w:default w:val="0"/>
              <w:checked w:val="0"/>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xml:space="preserve"> Оговорка применима (применимо, если отмечено крестом) / </w:t>
      </w:r>
      <w:r w:rsidRPr="009A1F45">
        <w:rPr>
          <w:sz w:val="24"/>
          <w:szCs w:val="24"/>
        </w:rPr>
        <w:fldChar w:fldCharType="begin">
          <w:ffData>
            <w:name w:val=""/>
            <w:enabled/>
            <w:calcOnExit w:val="0"/>
            <w:statusText w:type="text" w:val="х"/>
            <w:checkBox>
              <w:sizeAuto/>
              <w:default w:val="1"/>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Оговорка не применима</w:t>
      </w:r>
    </w:p>
    <w:p w:rsidR="00747755" w:rsidRPr="009A1F45" w:rsidRDefault="00747755" w:rsidP="00747755">
      <w:pPr>
        <w:autoSpaceDE w:val="0"/>
        <w:autoSpaceDN w:val="0"/>
        <w:adjustRightInd w:val="0"/>
        <w:jc w:val="both"/>
        <w:rPr>
          <w:sz w:val="24"/>
          <w:szCs w:val="24"/>
        </w:rPr>
      </w:pPr>
    </w:p>
    <w:p w:rsidR="00747755" w:rsidRPr="009A1F45" w:rsidRDefault="00747755" w:rsidP="00747755">
      <w:pPr>
        <w:suppressAutoHyphens/>
        <w:jc w:val="center"/>
        <w:rPr>
          <w:i/>
          <w:sz w:val="24"/>
          <w:szCs w:val="24"/>
        </w:rPr>
      </w:pPr>
      <w:r w:rsidRPr="009A1F45">
        <w:rPr>
          <w:i/>
          <w:sz w:val="24"/>
          <w:szCs w:val="24"/>
        </w:rPr>
        <w:t>Вариант 3</w:t>
      </w:r>
    </w:p>
    <w:p w:rsidR="00747755" w:rsidRPr="009A1F45" w:rsidRDefault="00747755" w:rsidP="00747755">
      <w:pPr>
        <w:suppressAutoHyphens/>
        <w:contextualSpacing/>
        <w:jc w:val="center"/>
        <w:rPr>
          <w:rFonts w:eastAsia="Calibri"/>
          <w:i/>
          <w:sz w:val="24"/>
          <w:szCs w:val="24"/>
        </w:rPr>
      </w:pPr>
      <w:r w:rsidRPr="009A1F45">
        <w:rPr>
          <w:rFonts w:eastAsia="Calibri"/>
          <w:i/>
          <w:sz w:val="24"/>
          <w:szCs w:val="24"/>
        </w:rPr>
        <w:t xml:space="preserve">Для включения в договоры, </w:t>
      </w:r>
      <w:r w:rsidRPr="009A1F45">
        <w:rPr>
          <w:i/>
          <w:sz w:val="24"/>
          <w:szCs w:val="24"/>
        </w:rPr>
        <w:t xml:space="preserve">кроме внутригрупповых договоров, </w:t>
      </w:r>
      <w:r w:rsidRPr="009A1F45">
        <w:rPr>
          <w:rFonts w:eastAsia="Calibri"/>
          <w:i/>
          <w:sz w:val="24"/>
          <w:szCs w:val="24"/>
        </w:rPr>
        <w:t xml:space="preserve"> с иностранными лицами в случае, когда предполагается выплата доходов иностранными лицами </w:t>
      </w:r>
      <w:r w:rsidRPr="009A1F45">
        <w:rPr>
          <w:rFonts w:eastAsia="Calibri"/>
          <w:i/>
          <w:sz w:val="24"/>
          <w:szCs w:val="24"/>
          <w:u w:val="single"/>
        </w:rPr>
        <w:t>в адрес ОГ</w:t>
      </w:r>
      <w:r w:rsidRPr="009A1F45">
        <w:rPr>
          <w:rFonts w:eastAsia="Calibri"/>
          <w:i/>
          <w:sz w:val="24"/>
          <w:szCs w:val="24"/>
        </w:rPr>
        <w:t>.</w:t>
      </w:r>
    </w:p>
    <w:p w:rsidR="00747755" w:rsidRPr="009A1F45" w:rsidRDefault="00747755" w:rsidP="00747755">
      <w:pPr>
        <w:suppressAutoHyphens/>
        <w:jc w:val="both"/>
        <w:rPr>
          <w:i/>
          <w:sz w:val="24"/>
          <w:szCs w:val="24"/>
        </w:rPr>
      </w:pPr>
    </w:p>
    <w:p w:rsidR="00747755" w:rsidRPr="009A1F45" w:rsidRDefault="00747755" w:rsidP="00747755">
      <w:pPr>
        <w:suppressAutoHyphens/>
        <w:jc w:val="both"/>
        <w:rPr>
          <w:i/>
          <w:sz w:val="24"/>
          <w:szCs w:val="24"/>
        </w:rPr>
      </w:pPr>
      <w:r w:rsidRPr="009A1F45">
        <w:rPr>
          <w:sz w:val="24"/>
          <w:szCs w:val="24"/>
        </w:rPr>
        <w:fldChar w:fldCharType="begin">
          <w:ffData>
            <w:name w:val=""/>
            <w:enabled/>
            <w:calcOnExit w:val="0"/>
            <w:checkBox>
              <w:sizeAuto/>
              <w:default w:val="0"/>
              <w:checked w:val="0"/>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xml:space="preserve"> Оговорка применима (применимо, если отмечено крестом) / </w:t>
      </w:r>
      <w:r w:rsidRPr="009A1F45">
        <w:rPr>
          <w:sz w:val="24"/>
          <w:szCs w:val="24"/>
        </w:rPr>
        <w:fldChar w:fldCharType="begin">
          <w:ffData>
            <w:name w:val=""/>
            <w:enabled/>
            <w:calcOnExit w:val="0"/>
            <w:checkBox>
              <w:sizeAuto/>
              <w:default w:val="1"/>
            </w:checkBox>
          </w:ffData>
        </w:fldChar>
      </w:r>
      <w:r w:rsidRPr="009A1F45">
        <w:rPr>
          <w:sz w:val="24"/>
          <w:szCs w:val="24"/>
        </w:rPr>
        <w:instrText xml:space="preserve"> FORMCHECKBOX </w:instrText>
      </w:r>
      <w:r w:rsidR="00F95293">
        <w:rPr>
          <w:sz w:val="24"/>
          <w:szCs w:val="24"/>
        </w:rPr>
      </w:r>
      <w:r w:rsidR="00F95293">
        <w:rPr>
          <w:sz w:val="24"/>
          <w:szCs w:val="24"/>
        </w:rPr>
        <w:fldChar w:fldCharType="separate"/>
      </w:r>
      <w:r w:rsidRPr="009A1F45">
        <w:rPr>
          <w:sz w:val="24"/>
          <w:szCs w:val="24"/>
        </w:rPr>
        <w:fldChar w:fldCharType="end"/>
      </w:r>
      <w:r w:rsidRPr="009A1F45">
        <w:rPr>
          <w:sz w:val="24"/>
          <w:szCs w:val="24"/>
        </w:rPr>
        <w:t> Оговорка не применима</w:t>
      </w:r>
    </w:p>
    <w:p w:rsidR="00747755" w:rsidRPr="009A1F45" w:rsidRDefault="00747755" w:rsidP="00747755">
      <w:pPr>
        <w:jc w:val="both"/>
        <w:rPr>
          <w:sz w:val="24"/>
          <w:szCs w:val="24"/>
        </w:rPr>
      </w:pPr>
    </w:p>
    <w:p w:rsidR="00747755" w:rsidRPr="009A1F45" w:rsidRDefault="00747755" w:rsidP="00747755">
      <w:pPr>
        <w:numPr>
          <w:ilvl w:val="0"/>
          <w:numId w:val="8"/>
        </w:numPr>
        <w:ind w:left="0" w:firstLine="709"/>
        <w:contextualSpacing/>
        <w:jc w:val="both"/>
        <w:rPr>
          <w:rFonts w:eastAsia="Calibri"/>
          <w:sz w:val="24"/>
          <w:szCs w:val="24"/>
        </w:rPr>
      </w:pPr>
      <w:r w:rsidRPr="009A1F45">
        <w:rPr>
          <w:rFonts w:eastAsia="Calibri"/>
          <w:sz w:val="24"/>
          <w:szCs w:val="24"/>
        </w:rPr>
        <w:t xml:space="preserve">При выплате </w:t>
      </w:r>
      <w:r w:rsidRPr="009A1F45">
        <w:rPr>
          <w:sz w:val="24"/>
          <w:szCs w:val="24"/>
        </w:rPr>
        <w:t xml:space="preserve">Покупателем </w:t>
      </w:r>
      <w:r w:rsidRPr="009A1F45">
        <w:rPr>
          <w:rFonts w:eastAsia="Calibri"/>
          <w:sz w:val="24"/>
          <w:szCs w:val="24"/>
        </w:rPr>
        <w:t xml:space="preserve">в адрес </w:t>
      </w:r>
      <w:r w:rsidRPr="009A1F45">
        <w:rPr>
          <w:sz w:val="24"/>
          <w:szCs w:val="24"/>
        </w:rPr>
        <w:t>Продавца</w:t>
      </w:r>
      <w:r w:rsidRPr="009A1F45">
        <w:rPr>
          <w:rFonts w:eastAsia="Calibri"/>
          <w:sz w:val="24"/>
          <w:szCs w:val="24"/>
        </w:rPr>
        <w:t xml:space="preserve"> доходов, которые в юрисдикции налогового резидентства </w:t>
      </w:r>
      <w:r w:rsidRPr="009A1F45">
        <w:rPr>
          <w:sz w:val="24"/>
          <w:szCs w:val="24"/>
        </w:rPr>
        <w:t>Покупателя</w:t>
      </w:r>
      <w:r w:rsidRPr="009A1F45" w:rsidDel="00684BAA">
        <w:rPr>
          <w:rFonts w:eastAsia="Calibri"/>
          <w:sz w:val="24"/>
          <w:szCs w:val="24"/>
        </w:rPr>
        <w:t xml:space="preserve"> </w:t>
      </w:r>
      <w:r w:rsidRPr="009A1F45">
        <w:rPr>
          <w:rFonts w:eastAsia="Calibri"/>
          <w:sz w:val="24"/>
          <w:szCs w:val="24"/>
        </w:rPr>
        <w:t xml:space="preserve">облагаются налогом на прибыль (доход), удерживаемым у источника выплаты, и которые при этом в соответствии с </w:t>
      </w:r>
      <w:r w:rsidRPr="009A1F45">
        <w:rPr>
          <w:rFonts w:eastAsia="Calibri"/>
          <w:noProof/>
          <w:sz w:val="24"/>
          <w:szCs w:val="24"/>
        </w:rPr>
        <w:t>договором (соглашением, конвенцией)</w:t>
      </w:r>
      <w:r w:rsidRPr="009A1F45">
        <w:rPr>
          <w:rFonts w:eastAsia="Calibri"/>
          <w:sz w:val="24"/>
          <w:szCs w:val="24"/>
        </w:rPr>
        <w:t xml:space="preserve"> об избежании двойного налогообложения между РФ и  юрисдикцией налогового резидентства </w:t>
      </w:r>
      <w:r w:rsidRPr="009A1F45">
        <w:rPr>
          <w:sz w:val="24"/>
          <w:szCs w:val="24"/>
        </w:rPr>
        <w:t>Покупателя</w:t>
      </w:r>
      <w:r w:rsidRPr="009A1F45">
        <w:rPr>
          <w:rFonts w:eastAsia="Calibri"/>
          <w:sz w:val="24"/>
          <w:szCs w:val="24"/>
        </w:rPr>
        <w:t xml:space="preserve"> (i) облагаются в юрисдикции налогового резидентства</w:t>
      </w:r>
      <w:r w:rsidRPr="009A1F45">
        <w:rPr>
          <w:sz w:val="24"/>
          <w:szCs w:val="24"/>
        </w:rPr>
        <w:t xml:space="preserve"> Покупателя </w:t>
      </w:r>
      <w:r w:rsidRPr="009A1F45">
        <w:rPr>
          <w:rFonts w:eastAsia="Calibri"/>
          <w:sz w:val="24"/>
          <w:szCs w:val="24"/>
        </w:rPr>
        <w:t xml:space="preserve">по пониженным налоговым ставкам либо (ii) освобождаются от налогообложения (далее – Льготные положения), </w:t>
      </w:r>
      <w:r w:rsidRPr="009A1F45">
        <w:rPr>
          <w:sz w:val="24"/>
          <w:szCs w:val="24"/>
        </w:rPr>
        <w:t>Покупатель</w:t>
      </w:r>
      <w:r w:rsidRPr="009A1F45">
        <w:rPr>
          <w:rFonts w:eastAsia="Calibri"/>
          <w:sz w:val="24"/>
          <w:szCs w:val="24"/>
        </w:rPr>
        <w:t xml:space="preserve"> применяет соответствующие Льготные положения. При этом </w:t>
      </w:r>
      <w:r w:rsidRPr="009A1F45">
        <w:rPr>
          <w:sz w:val="24"/>
          <w:szCs w:val="24"/>
        </w:rPr>
        <w:t xml:space="preserve">Покупатель </w:t>
      </w:r>
      <w:r w:rsidRPr="009A1F45">
        <w:rPr>
          <w:rFonts w:eastAsia="Calibri"/>
          <w:sz w:val="24"/>
          <w:szCs w:val="24"/>
        </w:rPr>
        <w:t xml:space="preserve"> проинформирует </w:t>
      </w:r>
      <w:r w:rsidRPr="009A1F45">
        <w:rPr>
          <w:sz w:val="24"/>
          <w:szCs w:val="24"/>
        </w:rPr>
        <w:t>Продавца</w:t>
      </w:r>
      <w:r w:rsidRPr="009A1F45">
        <w:rPr>
          <w:rFonts w:eastAsia="Calibri"/>
          <w:sz w:val="24"/>
          <w:szCs w:val="24"/>
        </w:rPr>
        <w:t xml:space="preserve"> о требованиях к составу и порядку оформления документов, которые </w:t>
      </w:r>
      <w:r w:rsidRPr="009A1F45">
        <w:rPr>
          <w:sz w:val="24"/>
          <w:szCs w:val="24"/>
        </w:rPr>
        <w:t>Продавец</w:t>
      </w:r>
      <w:r w:rsidRPr="009A1F45">
        <w:rPr>
          <w:rFonts w:eastAsia="Calibri"/>
          <w:sz w:val="24"/>
          <w:szCs w:val="24"/>
        </w:rPr>
        <w:t xml:space="preserve"> должен представить </w:t>
      </w:r>
      <w:r w:rsidRPr="009A1F45">
        <w:rPr>
          <w:sz w:val="24"/>
          <w:szCs w:val="24"/>
        </w:rPr>
        <w:t>Покупателю</w:t>
      </w:r>
      <w:r w:rsidRPr="009A1F45">
        <w:rPr>
          <w:rFonts w:eastAsia="Calibri"/>
          <w:sz w:val="24"/>
          <w:szCs w:val="24"/>
        </w:rPr>
        <w:t xml:space="preserve"> для целей применения Покупателем Льготных положений.</w:t>
      </w:r>
    </w:p>
    <w:p w:rsidR="00747755" w:rsidRPr="009A1F45" w:rsidRDefault="00747755" w:rsidP="00747755">
      <w:pPr>
        <w:numPr>
          <w:ilvl w:val="0"/>
          <w:numId w:val="8"/>
        </w:numPr>
        <w:ind w:left="0" w:firstLine="709"/>
        <w:contextualSpacing/>
        <w:jc w:val="both"/>
        <w:rPr>
          <w:rFonts w:eastAsia="Calibri"/>
          <w:sz w:val="24"/>
          <w:szCs w:val="24"/>
        </w:rPr>
      </w:pPr>
      <w:r w:rsidRPr="009A1F45">
        <w:rPr>
          <w:rFonts w:eastAsia="Calibri"/>
          <w:sz w:val="24"/>
          <w:szCs w:val="24"/>
        </w:rPr>
        <w:t xml:space="preserve">При выплате </w:t>
      </w:r>
      <w:r w:rsidRPr="009A1F45">
        <w:rPr>
          <w:sz w:val="24"/>
          <w:szCs w:val="24"/>
        </w:rPr>
        <w:t xml:space="preserve">Покупателем </w:t>
      </w:r>
      <w:r w:rsidRPr="009A1F45">
        <w:rPr>
          <w:rFonts w:eastAsia="Calibri"/>
          <w:sz w:val="24"/>
          <w:szCs w:val="24"/>
        </w:rPr>
        <w:t xml:space="preserve">в адрес </w:t>
      </w:r>
      <w:r w:rsidRPr="009A1F45">
        <w:rPr>
          <w:sz w:val="24"/>
          <w:szCs w:val="24"/>
        </w:rPr>
        <w:t>Продавца</w:t>
      </w:r>
      <w:r w:rsidRPr="009A1F45">
        <w:rPr>
          <w:rFonts w:eastAsia="Calibri"/>
          <w:sz w:val="24"/>
          <w:szCs w:val="24"/>
        </w:rPr>
        <w:t xml:space="preserve"> доходов, которые в юрисдикции налогового резидентства</w:t>
      </w:r>
      <w:r w:rsidRPr="009A1F45" w:rsidDel="00684BAA">
        <w:rPr>
          <w:rFonts w:eastAsia="Calibri"/>
          <w:sz w:val="24"/>
          <w:szCs w:val="24"/>
        </w:rPr>
        <w:t xml:space="preserve"> </w:t>
      </w:r>
      <w:r w:rsidRPr="009A1F45">
        <w:rPr>
          <w:sz w:val="24"/>
          <w:szCs w:val="24"/>
        </w:rPr>
        <w:t xml:space="preserve">Покупателя </w:t>
      </w:r>
      <w:r w:rsidRPr="009A1F45">
        <w:rPr>
          <w:rFonts w:eastAsia="Calibri"/>
          <w:sz w:val="24"/>
          <w:szCs w:val="24"/>
        </w:rPr>
        <w:t>облагаются налогом на прибыль (доход), удерживаемым у источника выплаты,</w:t>
      </w:r>
      <w:r w:rsidRPr="009A1F45">
        <w:rPr>
          <w:sz w:val="24"/>
          <w:szCs w:val="24"/>
        </w:rPr>
        <w:t xml:space="preserve"> Покупатель </w:t>
      </w:r>
      <w:r w:rsidRPr="009A1F45">
        <w:rPr>
          <w:rFonts w:eastAsia="Calibri"/>
          <w:sz w:val="24"/>
          <w:szCs w:val="24"/>
        </w:rPr>
        <w:t xml:space="preserve">соглашается по запросу </w:t>
      </w:r>
      <w:r w:rsidRPr="009A1F45">
        <w:rPr>
          <w:sz w:val="24"/>
          <w:szCs w:val="24"/>
        </w:rPr>
        <w:t>Продавца</w:t>
      </w:r>
      <w:r w:rsidRPr="009A1F45">
        <w:rPr>
          <w:rFonts w:eastAsia="Calibri"/>
          <w:sz w:val="24"/>
          <w:szCs w:val="24"/>
        </w:rPr>
        <w:t xml:space="preserve"> оказывать </w:t>
      </w:r>
      <w:r w:rsidRPr="009A1F45">
        <w:rPr>
          <w:sz w:val="24"/>
          <w:szCs w:val="24"/>
        </w:rPr>
        <w:t xml:space="preserve">Продавцу </w:t>
      </w:r>
      <w:r w:rsidRPr="009A1F45">
        <w:rPr>
          <w:rFonts w:eastAsia="Calibri"/>
          <w:sz w:val="24"/>
          <w:szCs w:val="24"/>
        </w:rPr>
        <w:t xml:space="preserve">необходимое содействие, в т.ч. предоставлять письменное подтверждение фактической уплаты налога на прибыль (доход) </w:t>
      </w:r>
      <w:r w:rsidRPr="009A1F45">
        <w:rPr>
          <w:sz w:val="24"/>
          <w:szCs w:val="24"/>
        </w:rPr>
        <w:t>в адрес компетентных органов</w:t>
      </w:r>
      <w:r w:rsidRPr="009A1F45">
        <w:rPr>
          <w:rFonts w:eastAsia="Calibri"/>
          <w:sz w:val="24"/>
          <w:szCs w:val="24"/>
        </w:rPr>
        <w:t xml:space="preserve"> соответствующего иностранного государства, содержащее информацию о наименовании  </w:t>
      </w:r>
      <w:r w:rsidRPr="009A1F45">
        <w:rPr>
          <w:sz w:val="24"/>
          <w:szCs w:val="24"/>
        </w:rPr>
        <w:t>Покупателя</w:t>
      </w:r>
      <w:r w:rsidRPr="009A1F45">
        <w:rPr>
          <w:rFonts w:eastAsia="Calibri"/>
          <w:sz w:val="24"/>
          <w:szCs w:val="24"/>
        </w:rPr>
        <w:t xml:space="preserve">, его ИНН или аналоге, названии налога в иностранном государстве, сумме дохода, с которого был удержан налог, ставке и сумме удержанного и перечисленного налога, а также копии подтверждающих уплату документов. </w:t>
      </w:r>
    </w:p>
    <w:p w:rsidR="00747755" w:rsidRPr="009A1F45" w:rsidRDefault="00747755" w:rsidP="00747755">
      <w:pPr>
        <w:numPr>
          <w:ilvl w:val="0"/>
          <w:numId w:val="8"/>
        </w:numPr>
        <w:ind w:left="0" w:firstLine="709"/>
        <w:contextualSpacing/>
        <w:jc w:val="both"/>
        <w:rPr>
          <w:rFonts w:eastAsia="Calibri"/>
          <w:sz w:val="24"/>
          <w:szCs w:val="24"/>
        </w:rPr>
      </w:pPr>
      <w:r w:rsidRPr="009A1F45">
        <w:rPr>
          <w:sz w:val="24"/>
          <w:szCs w:val="24"/>
        </w:rPr>
        <w:lastRenderedPageBreak/>
        <w:t>Покупатель</w:t>
      </w:r>
      <w:r w:rsidRPr="009A1F45">
        <w:rPr>
          <w:rFonts w:eastAsia="Calibri"/>
          <w:sz w:val="24"/>
          <w:szCs w:val="24"/>
        </w:rPr>
        <w:t xml:space="preserve"> предпримет все возможные меры для предоставления указанных документов </w:t>
      </w:r>
      <w:r w:rsidRPr="009A1F45">
        <w:rPr>
          <w:sz w:val="24"/>
          <w:szCs w:val="24"/>
        </w:rPr>
        <w:t>Продавцу</w:t>
      </w:r>
      <w:r w:rsidRPr="009A1F45">
        <w:rPr>
          <w:rFonts w:eastAsia="Calibri"/>
          <w:sz w:val="24"/>
          <w:szCs w:val="24"/>
        </w:rPr>
        <w:t xml:space="preserve"> незамедлительно после удержания и уплаты налога. В случае истребования российским налоговым органом у </w:t>
      </w:r>
      <w:r w:rsidRPr="009A1F45">
        <w:rPr>
          <w:sz w:val="24"/>
          <w:szCs w:val="24"/>
        </w:rPr>
        <w:t>Продавца</w:t>
      </w:r>
      <w:r w:rsidRPr="009A1F45">
        <w:rPr>
          <w:rFonts w:eastAsia="Calibri"/>
          <w:sz w:val="24"/>
          <w:szCs w:val="24"/>
        </w:rPr>
        <w:t xml:space="preserve"> дополнительных документов, подтверждающих удержание и уплату налога в иностранном государстве, </w:t>
      </w:r>
      <w:r w:rsidRPr="009A1F45">
        <w:rPr>
          <w:sz w:val="24"/>
          <w:szCs w:val="24"/>
        </w:rPr>
        <w:t>Покупатель</w:t>
      </w:r>
      <w:r w:rsidRPr="009A1F45">
        <w:rPr>
          <w:rFonts w:eastAsia="Calibri"/>
          <w:sz w:val="24"/>
          <w:szCs w:val="24"/>
        </w:rPr>
        <w:t xml:space="preserve"> окажет </w:t>
      </w:r>
      <w:r w:rsidRPr="009A1F45">
        <w:rPr>
          <w:sz w:val="24"/>
          <w:szCs w:val="24"/>
        </w:rPr>
        <w:t>Продавцу</w:t>
      </w:r>
      <w:r w:rsidRPr="009A1F45">
        <w:rPr>
          <w:rFonts w:eastAsia="Calibri"/>
          <w:sz w:val="24"/>
          <w:szCs w:val="24"/>
        </w:rPr>
        <w:t xml:space="preserve"> необходимое содействие.</w:t>
      </w:r>
    </w:p>
    <w:p w:rsidR="00747755" w:rsidRPr="009A1F45" w:rsidRDefault="00747755" w:rsidP="00747755">
      <w:pPr>
        <w:numPr>
          <w:ilvl w:val="0"/>
          <w:numId w:val="8"/>
        </w:numPr>
        <w:ind w:left="0" w:firstLine="709"/>
        <w:contextualSpacing/>
        <w:jc w:val="both"/>
        <w:rPr>
          <w:rFonts w:eastAsia="Calibri"/>
          <w:sz w:val="24"/>
          <w:szCs w:val="24"/>
        </w:rPr>
      </w:pPr>
      <w:r w:rsidRPr="009A1F45">
        <w:rPr>
          <w:rFonts w:eastAsia="Calibri"/>
          <w:sz w:val="24"/>
          <w:szCs w:val="24"/>
        </w:rPr>
        <w:t xml:space="preserve">В случае удержания </w:t>
      </w:r>
      <w:r w:rsidRPr="009A1F45">
        <w:rPr>
          <w:sz w:val="24"/>
          <w:szCs w:val="24"/>
        </w:rPr>
        <w:t>Покупателем</w:t>
      </w:r>
      <w:r w:rsidRPr="009A1F45">
        <w:rPr>
          <w:rFonts w:eastAsia="Calibri"/>
          <w:sz w:val="24"/>
          <w:szCs w:val="24"/>
        </w:rPr>
        <w:t xml:space="preserve"> налога на прибыль (доход) </w:t>
      </w:r>
      <w:r w:rsidRPr="009A1F45">
        <w:rPr>
          <w:sz w:val="24"/>
          <w:szCs w:val="24"/>
        </w:rPr>
        <w:t>из выплат в адрес Продавца</w:t>
      </w:r>
      <w:r w:rsidRPr="009A1F45">
        <w:rPr>
          <w:rFonts w:eastAsia="Calibri"/>
          <w:sz w:val="24"/>
          <w:szCs w:val="24"/>
        </w:rPr>
        <w:t xml:space="preserve"> без последующего предоставления подтверждающих документов </w:t>
      </w:r>
      <w:r w:rsidRPr="009A1F45">
        <w:rPr>
          <w:sz w:val="24"/>
          <w:szCs w:val="24"/>
        </w:rPr>
        <w:t>об уплате налога в адрес компетентных органов соответствующего иностранного государства</w:t>
      </w:r>
      <w:r w:rsidRPr="009A1F45">
        <w:rPr>
          <w:rFonts w:eastAsia="Calibri"/>
          <w:sz w:val="24"/>
          <w:szCs w:val="24"/>
        </w:rPr>
        <w:t xml:space="preserve">, </w:t>
      </w:r>
      <w:r w:rsidRPr="009A1F45">
        <w:rPr>
          <w:sz w:val="24"/>
          <w:szCs w:val="24"/>
        </w:rPr>
        <w:t>Продавец</w:t>
      </w:r>
      <w:r w:rsidRPr="009A1F45">
        <w:rPr>
          <w:rFonts w:eastAsia="Calibri"/>
          <w:sz w:val="24"/>
          <w:szCs w:val="24"/>
        </w:rPr>
        <w:t xml:space="preserve"> вправе потребовать с </w:t>
      </w:r>
      <w:r w:rsidRPr="009A1F45">
        <w:rPr>
          <w:sz w:val="24"/>
          <w:szCs w:val="24"/>
        </w:rPr>
        <w:t>Покупателя</w:t>
      </w:r>
      <w:r w:rsidRPr="009A1F45">
        <w:rPr>
          <w:rFonts w:eastAsia="Calibri"/>
          <w:sz w:val="24"/>
          <w:szCs w:val="24"/>
        </w:rPr>
        <w:t xml:space="preserve"> возмещения применимых убытков в размере удержанного налога/неполученных сумм, </w:t>
      </w:r>
      <w:r w:rsidRPr="009A1F45">
        <w:rPr>
          <w:noProof/>
          <w:sz w:val="24"/>
          <w:szCs w:val="24"/>
        </w:rPr>
        <w:t>увеличенные на суммы применимых налогов, подлежащих уплате Продавцом</w:t>
      </w:r>
      <w:r w:rsidRPr="009A1F45">
        <w:rPr>
          <w:rFonts w:eastAsia="Calibri"/>
          <w:sz w:val="24"/>
          <w:szCs w:val="24"/>
        </w:rPr>
        <w:t xml:space="preserve"> </w:t>
      </w:r>
      <w:r w:rsidRPr="009A1F45">
        <w:rPr>
          <w:noProof/>
          <w:sz w:val="24"/>
          <w:szCs w:val="24"/>
        </w:rPr>
        <w:t xml:space="preserve"> в связи с получением от Покупателя возмещения таким образом, чтобы после уплаты применимых налогов сумма возмещения равнялась величине указанного удержанного налога/неполученных сумм</w:t>
      </w:r>
      <w:r w:rsidRPr="009A1F45">
        <w:rPr>
          <w:rFonts w:eastAsia="Calibri"/>
          <w:sz w:val="24"/>
          <w:szCs w:val="24"/>
        </w:rPr>
        <w:t>.</w:t>
      </w:r>
    </w:p>
    <w:p w:rsidR="00747755" w:rsidRDefault="00747755" w:rsidP="00571884">
      <w:pPr>
        <w:suppressAutoHyphens/>
        <w:rPr>
          <w:rFonts w:eastAsiaTheme="minorHAnsi"/>
          <w:b/>
          <w:sz w:val="24"/>
          <w:szCs w:val="24"/>
          <w:u w:val="single"/>
          <w:lang w:eastAsia="en-US"/>
        </w:rPr>
      </w:pPr>
    </w:p>
    <w:p w:rsidR="00747755" w:rsidRDefault="00747755" w:rsidP="00571884">
      <w:pPr>
        <w:suppressAutoHyphens/>
        <w:rPr>
          <w:rFonts w:eastAsiaTheme="minorHAnsi"/>
          <w:b/>
          <w:sz w:val="24"/>
          <w:szCs w:val="24"/>
          <w:u w:val="single"/>
          <w:lang w:eastAsia="en-US"/>
        </w:rPr>
      </w:pPr>
    </w:p>
    <w:p w:rsidR="00947143" w:rsidRDefault="00947143" w:rsidP="00571884">
      <w:pPr>
        <w:spacing w:after="200"/>
        <w:contextualSpacing/>
        <w:jc w:val="center"/>
        <w:rPr>
          <w:rFonts w:eastAsia="Calibri"/>
          <w:b/>
          <w:sz w:val="24"/>
          <w:szCs w:val="24"/>
        </w:rPr>
      </w:pPr>
      <w:r w:rsidRPr="00947143">
        <w:rPr>
          <w:rFonts w:eastAsia="Calibri"/>
          <w:b/>
          <w:sz w:val="24"/>
          <w:szCs w:val="24"/>
        </w:rPr>
        <w:t>ПОДПИСИ СТОРОН:</w:t>
      </w:r>
    </w:p>
    <w:p w:rsidR="001F3F22" w:rsidRDefault="001F3F22" w:rsidP="00571884">
      <w:pPr>
        <w:spacing w:after="200"/>
        <w:contextualSpacing/>
        <w:jc w:val="center"/>
        <w:rPr>
          <w:rFonts w:eastAsia="Calibri"/>
          <w:b/>
          <w:sz w:val="24"/>
          <w:szCs w:val="24"/>
        </w:rPr>
      </w:pPr>
    </w:p>
    <w:p w:rsidR="00747755" w:rsidRPr="00947143" w:rsidRDefault="00747755" w:rsidP="00571884">
      <w:pPr>
        <w:spacing w:after="200"/>
        <w:contextualSpacing/>
        <w:jc w:val="center"/>
        <w:rPr>
          <w:rFonts w:eastAsia="Calibri"/>
          <w:b/>
          <w:sz w:val="24"/>
          <w:szCs w:val="24"/>
        </w:rPr>
      </w:pPr>
    </w:p>
    <w:tbl>
      <w:tblPr>
        <w:tblStyle w:val="af1"/>
        <w:tblpPr w:leftFromText="180" w:rightFromText="180" w:vertAnchor="text" w:horzAnchor="margin" w:tblpY="20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5"/>
        <w:gridCol w:w="220"/>
      </w:tblGrid>
      <w:tr w:rsidR="00C3578F" w:rsidTr="00C3578F">
        <w:tc>
          <w:tcPr>
            <w:tcW w:w="9985" w:type="dxa"/>
          </w:tcPr>
          <w:tbl>
            <w:tblPr>
              <w:tblW w:w="15255" w:type="dxa"/>
              <w:tblInd w:w="108" w:type="dxa"/>
              <w:tblLook w:val="04A0" w:firstRow="1" w:lastRow="0" w:firstColumn="1" w:lastColumn="0" w:noHBand="0" w:noVBand="1"/>
            </w:tblPr>
            <w:tblGrid>
              <w:gridCol w:w="5103"/>
              <w:gridCol w:w="5076"/>
              <w:gridCol w:w="5076"/>
            </w:tblGrid>
            <w:tr w:rsidR="00C3578F" w:rsidRPr="00345BE3" w:rsidTr="00B94EE3">
              <w:tc>
                <w:tcPr>
                  <w:tcW w:w="5103" w:type="dxa"/>
                  <w:shd w:val="clear" w:color="auto" w:fill="auto"/>
                </w:tcPr>
                <w:p w:rsidR="00C3578F" w:rsidRPr="00345BE3" w:rsidRDefault="00C3578F" w:rsidP="00571884">
                  <w:pPr>
                    <w:framePr w:hSpace="180" w:wrap="around" w:vAnchor="text" w:hAnchor="margin" w:y="202"/>
                    <w:widowControl w:val="0"/>
                    <w:adjustRightInd w:val="0"/>
                    <w:ind w:left="4"/>
                    <w:rPr>
                      <w:b/>
                      <w:sz w:val="22"/>
                      <w:szCs w:val="22"/>
                    </w:rPr>
                  </w:pPr>
                  <w:r w:rsidRPr="00345BE3">
                    <w:rPr>
                      <w:b/>
                      <w:sz w:val="22"/>
                      <w:szCs w:val="22"/>
                    </w:rPr>
                    <w:t>ПОКУПАТЕЛЬ:</w:t>
                  </w:r>
                </w:p>
                <w:p w:rsidR="00CC1A9C" w:rsidRDefault="00B66976" w:rsidP="00B17736">
                  <w:pPr>
                    <w:widowControl w:val="0"/>
                    <w:adjustRightInd w:val="0"/>
                    <w:jc w:val="both"/>
                    <w:rPr>
                      <w:b/>
                      <w:sz w:val="22"/>
                      <w:szCs w:val="22"/>
                    </w:rPr>
                  </w:pPr>
                  <w:r w:rsidRPr="00B66976">
                    <w:rPr>
                      <w:b/>
                      <w:sz w:val="22"/>
                      <w:szCs w:val="22"/>
                    </w:rPr>
                    <w:t>Должность</w:t>
                  </w:r>
                </w:p>
                <w:p w:rsidR="00C3578F" w:rsidRDefault="00C3578F" w:rsidP="00571884">
                  <w:pPr>
                    <w:framePr w:hSpace="180" w:wrap="around" w:vAnchor="text" w:hAnchor="margin" w:y="202"/>
                    <w:widowControl w:val="0"/>
                    <w:adjustRightInd w:val="0"/>
                    <w:rPr>
                      <w:b/>
                      <w:sz w:val="22"/>
                      <w:szCs w:val="22"/>
                    </w:rPr>
                  </w:pPr>
                </w:p>
                <w:p w:rsidR="00C1288D" w:rsidRPr="00345BE3" w:rsidRDefault="00C1288D" w:rsidP="00571884">
                  <w:pPr>
                    <w:framePr w:hSpace="180" w:wrap="around" w:vAnchor="text" w:hAnchor="margin" w:y="202"/>
                    <w:widowControl w:val="0"/>
                    <w:adjustRightInd w:val="0"/>
                    <w:rPr>
                      <w:b/>
                      <w:sz w:val="22"/>
                      <w:szCs w:val="22"/>
                    </w:rPr>
                  </w:pPr>
                </w:p>
                <w:p w:rsidR="00D74C02" w:rsidRDefault="00C3578F" w:rsidP="00571884">
                  <w:pPr>
                    <w:framePr w:hSpace="180" w:wrap="around" w:vAnchor="text" w:hAnchor="margin" w:y="202"/>
                    <w:widowControl w:val="0"/>
                    <w:adjustRightInd w:val="0"/>
                    <w:rPr>
                      <w:b/>
                      <w:sz w:val="22"/>
                      <w:szCs w:val="22"/>
                    </w:rPr>
                  </w:pPr>
                  <w:r w:rsidRPr="00345BE3">
                    <w:rPr>
                      <w:b/>
                      <w:sz w:val="22"/>
                      <w:szCs w:val="22"/>
                    </w:rPr>
                    <w:t xml:space="preserve">__________________ </w:t>
                  </w:r>
                  <w:r w:rsidR="00F6474B">
                    <w:t xml:space="preserve"> </w:t>
                  </w:r>
                  <w:r w:rsidR="00340447">
                    <w:t xml:space="preserve"> </w:t>
                  </w:r>
                  <w:r w:rsidR="00CC1A9C">
                    <w:rPr>
                      <w:b/>
                    </w:rPr>
                    <w:t xml:space="preserve"> </w:t>
                  </w:r>
                  <w:r w:rsidR="00B17736">
                    <w:t xml:space="preserve"> </w:t>
                  </w:r>
                  <w:r w:rsidR="00B66976">
                    <w:t xml:space="preserve"> </w:t>
                  </w:r>
                  <w:r w:rsidR="00B66976" w:rsidRPr="00B66976">
                    <w:rPr>
                      <w:b/>
                      <w:sz w:val="22"/>
                      <w:szCs w:val="22"/>
                    </w:rPr>
                    <w:t xml:space="preserve">Ф.И.О </w:t>
                  </w:r>
                  <w:r w:rsidR="00F6474B" w:rsidRPr="00F6474B">
                    <w:rPr>
                      <w:b/>
                      <w:sz w:val="22"/>
                      <w:szCs w:val="22"/>
                    </w:rPr>
                    <w:tab/>
                  </w:r>
                </w:p>
                <w:p w:rsidR="00C3578F" w:rsidRPr="00345BE3" w:rsidRDefault="00D74C02" w:rsidP="00571884">
                  <w:pPr>
                    <w:framePr w:hSpace="180" w:wrap="around" w:vAnchor="text" w:hAnchor="margin" w:y="202"/>
                    <w:widowControl w:val="0"/>
                    <w:adjustRightInd w:val="0"/>
                    <w:rPr>
                      <w:b/>
                      <w:sz w:val="22"/>
                      <w:szCs w:val="22"/>
                    </w:rPr>
                  </w:pPr>
                  <w:r w:rsidRPr="0093652E">
                    <w:rPr>
                      <w:sz w:val="22"/>
                      <w:szCs w:val="22"/>
                    </w:rPr>
                    <w:t>м.п.</w:t>
                  </w:r>
                  <w:r w:rsidR="00F6474B" w:rsidRPr="00F6474B">
                    <w:rPr>
                      <w:b/>
                      <w:sz w:val="22"/>
                      <w:szCs w:val="22"/>
                    </w:rPr>
                    <w:t xml:space="preserve">                                            </w:t>
                  </w:r>
                </w:p>
              </w:tc>
              <w:tc>
                <w:tcPr>
                  <w:tcW w:w="5076" w:type="dxa"/>
                </w:tcPr>
                <w:p w:rsidR="00C3578F" w:rsidRPr="0093652E" w:rsidRDefault="00C3578F" w:rsidP="00571884">
                  <w:pPr>
                    <w:framePr w:hSpace="180" w:wrap="around" w:vAnchor="text" w:hAnchor="margin" w:y="202"/>
                    <w:widowControl w:val="0"/>
                    <w:adjustRightInd w:val="0"/>
                    <w:rPr>
                      <w:b/>
                      <w:sz w:val="22"/>
                      <w:szCs w:val="22"/>
                    </w:rPr>
                  </w:pPr>
                  <w:r w:rsidRPr="0093652E">
                    <w:rPr>
                      <w:b/>
                      <w:sz w:val="22"/>
                      <w:szCs w:val="22"/>
                    </w:rPr>
                    <w:t>П</w:t>
                  </w:r>
                  <w:r>
                    <w:rPr>
                      <w:b/>
                      <w:sz w:val="22"/>
                      <w:szCs w:val="22"/>
                    </w:rPr>
                    <w:t>РОДАВЕЦ</w:t>
                  </w:r>
                  <w:r w:rsidRPr="0093652E">
                    <w:rPr>
                      <w:b/>
                      <w:sz w:val="22"/>
                      <w:szCs w:val="22"/>
                    </w:rPr>
                    <w:t>:</w:t>
                  </w:r>
                </w:p>
                <w:p w:rsidR="00C3578F" w:rsidRPr="0093652E" w:rsidRDefault="00B66976" w:rsidP="00571884">
                  <w:pPr>
                    <w:framePr w:hSpace="180" w:wrap="around" w:vAnchor="text" w:hAnchor="margin" w:y="202"/>
                    <w:widowControl w:val="0"/>
                    <w:adjustRightInd w:val="0"/>
                    <w:jc w:val="both"/>
                    <w:rPr>
                      <w:b/>
                      <w:sz w:val="22"/>
                      <w:szCs w:val="22"/>
                    </w:rPr>
                  </w:pPr>
                  <w:r w:rsidRPr="00744300">
                    <w:rPr>
                      <w:b/>
                      <w:sz w:val="24"/>
                      <w:szCs w:val="24"/>
                    </w:rPr>
                    <w:t>Должность</w:t>
                  </w:r>
                </w:p>
                <w:p w:rsidR="00C3578F" w:rsidRDefault="00C3578F" w:rsidP="00571884">
                  <w:pPr>
                    <w:framePr w:hSpace="180" w:wrap="around" w:vAnchor="text" w:hAnchor="margin" w:y="202"/>
                    <w:widowControl w:val="0"/>
                    <w:adjustRightInd w:val="0"/>
                    <w:rPr>
                      <w:b/>
                      <w:sz w:val="22"/>
                      <w:szCs w:val="22"/>
                    </w:rPr>
                  </w:pPr>
                </w:p>
                <w:p w:rsidR="00C1288D" w:rsidRPr="0093652E" w:rsidRDefault="00C1288D" w:rsidP="00571884">
                  <w:pPr>
                    <w:framePr w:hSpace="180" w:wrap="around" w:vAnchor="text" w:hAnchor="margin" w:y="202"/>
                    <w:widowControl w:val="0"/>
                    <w:adjustRightInd w:val="0"/>
                    <w:rPr>
                      <w:b/>
                      <w:sz w:val="22"/>
                      <w:szCs w:val="22"/>
                    </w:rPr>
                  </w:pPr>
                </w:p>
                <w:p w:rsidR="00C3578F" w:rsidRPr="0093652E" w:rsidRDefault="00C3578F" w:rsidP="00571884">
                  <w:pPr>
                    <w:framePr w:hSpace="180" w:wrap="around" w:vAnchor="text" w:hAnchor="margin" w:y="202"/>
                    <w:widowControl w:val="0"/>
                    <w:adjustRightInd w:val="0"/>
                    <w:rPr>
                      <w:b/>
                      <w:sz w:val="22"/>
                      <w:szCs w:val="22"/>
                    </w:rPr>
                  </w:pPr>
                  <w:r w:rsidRPr="0093652E">
                    <w:rPr>
                      <w:b/>
                      <w:sz w:val="22"/>
                      <w:szCs w:val="22"/>
                    </w:rPr>
                    <w:t xml:space="preserve">_________________ </w:t>
                  </w:r>
                  <w:r w:rsidR="00B66976">
                    <w:t xml:space="preserve"> </w:t>
                  </w:r>
                  <w:r w:rsidR="00B66976" w:rsidRPr="00B66976">
                    <w:rPr>
                      <w:b/>
                      <w:sz w:val="22"/>
                      <w:szCs w:val="22"/>
                    </w:rPr>
                    <w:t xml:space="preserve">Ф.И.О </w:t>
                  </w:r>
                  <w:r w:rsidRPr="0093652E">
                    <w:rPr>
                      <w:b/>
                      <w:sz w:val="22"/>
                      <w:szCs w:val="22"/>
                    </w:rPr>
                    <w:t xml:space="preserve">                           </w:t>
                  </w:r>
                </w:p>
                <w:p w:rsidR="00C3578F" w:rsidRPr="0093652E" w:rsidRDefault="00C3578F" w:rsidP="00571884">
                  <w:pPr>
                    <w:pStyle w:val="ab"/>
                    <w:framePr w:hSpace="180" w:wrap="around" w:vAnchor="text" w:hAnchor="margin" w:y="202"/>
                    <w:ind w:left="0"/>
                    <w:rPr>
                      <w:b/>
                      <w:sz w:val="22"/>
                      <w:szCs w:val="22"/>
                    </w:rPr>
                  </w:pPr>
                  <w:r w:rsidRPr="0093652E">
                    <w:rPr>
                      <w:sz w:val="22"/>
                      <w:szCs w:val="22"/>
                    </w:rPr>
                    <w:t>м.п.</w:t>
                  </w:r>
                </w:p>
              </w:tc>
              <w:tc>
                <w:tcPr>
                  <w:tcW w:w="5076" w:type="dxa"/>
                  <w:shd w:val="clear" w:color="auto" w:fill="auto"/>
                </w:tcPr>
                <w:p w:rsidR="00C3578F" w:rsidRPr="00345BE3" w:rsidRDefault="00C3578F" w:rsidP="00571884">
                  <w:pPr>
                    <w:framePr w:hSpace="180" w:wrap="around" w:vAnchor="text" w:hAnchor="margin" w:y="202"/>
                    <w:widowControl w:val="0"/>
                    <w:adjustRightInd w:val="0"/>
                    <w:rPr>
                      <w:b/>
                      <w:sz w:val="22"/>
                      <w:szCs w:val="22"/>
                    </w:rPr>
                  </w:pPr>
                  <w:r w:rsidRPr="00345BE3">
                    <w:rPr>
                      <w:b/>
                      <w:sz w:val="22"/>
                      <w:szCs w:val="22"/>
                    </w:rPr>
                    <w:t>ПРОДАВЕЦ:</w:t>
                  </w:r>
                </w:p>
                <w:p w:rsidR="00C3578F" w:rsidRPr="00345BE3" w:rsidRDefault="00C3578F" w:rsidP="00571884">
                  <w:pPr>
                    <w:framePr w:hSpace="180" w:wrap="around" w:vAnchor="text" w:hAnchor="margin" w:y="202"/>
                    <w:widowControl w:val="0"/>
                    <w:adjustRightInd w:val="0"/>
                    <w:jc w:val="both"/>
                    <w:rPr>
                      <w:b/>
                      <w:sz w:val="22"/>
                      <w:szCs w:val="22"/>
                    </w:rPr>
                  </w:pPr>
                  <w:r w:rsidRPr="00345BE3">
                    <w:rPr>
                      <w:b/>
                      <w:sz w:val="22"/>
                      <w:szCs w:val="22"/>
                    </w:rPr>
                    <w:t>Генеральный директор</w:t>
                  </w:r>
                </w:p>
                <w:p w:rsidR="00C3578F" w:rsidRPr="00345BE3" w:rsidRDefault="00C3578F" w:rsidP="00571884">
                  <w:pPr>
                    <w:framePr w:hSpace="180" w:wrap="around" w:vAnchor="text" w:hAnchor="margin" w:y="202"/>
                    <w:widowControl w:val="0"/>
                    <w:adjustRightInd w:val="0"/>
                    <w:rPr>
                      <w:b/>
                      <w:sz w:val="22"/>
                      <w:szCs w:val="22"/>
                    </w:rPr>
                  </w:pPr>
                  <w:r w:rsidRPr="00345BE3">
                    <w:rPr>
                      <w:b/>
                      <w:sz w:val="22"/>
                      <w:szCs w:val="22"/>
                    </w:rPr>
                    <w:t>АО «Ванкорнефть»</w:t>
                  </w:r>
                </w:p>
                <w:p w:rsidR="00C3578F" w:rsidRPr="00345BE3" w:rsidRDefault="00C3578F" w:rsidP="00571884">
                  <w:pPr>
                    <w:framePr w:hSpace="180" w:wrap="around" w:vAnchor="text" w:hAnchor="margin" w:y="202"/>
                    <w:widowControl w:val="0"/>
                    <w:adjustRightInd w:val="0"/>
                    <w:rPr>
                      <w:b/>
                      <w:sz w:val="22"/>
                      <w:szCs w:val="22"/>
                    </w:rPr>
                  </w:pPr>
                </w:p>
                <w:p w:rsidR="00C3578F" w:rsidRPr="00345BE3" w:rsidRDefault="00C3578F" w:rsidP="00571884">
                  <w:pPr>
                    <w:framePr w:hSpace="180" w:wrap="around" w:vAnchor="text" w:hAnchor="margin" w:y="202"/>
                    <w:widowControl w:val="0"/>
                    <w:adjustRightInd w:val="0"/>
                    <w:rPr>
                      <w:b/>
                      <w:sz w:val="22"/>
                      <w:szCs w:val="22"/>
                    </w:rPr>
                  </w:pPr>
                  <w:r w:rsidRPr="00345BE3">
                    <w:rPr>
                      <w:b/>
                      <w:sz w:val="22"/>
                      <w:szCs w:val="22"/>
                    </w:rPr>
                    <w:t xml:space="preserve">_________________ В.Н. Чернов                                  </w:t>
                  </w:r>
                </w:p>
                <w:p w:rsidR="00C3578F" w:rsidRPr="00345BE3" w:rsidRDefault="00C3578F" w:rsidP="00571884">
                  <w:pPr>
                    <w:pStyle w:val="ab"/>
                    <w:framePr w:hSpace="180" w:wrap="around" w:vAnchor="text" w:hAnchor="margin" w:y="202"/>
                    <w:ind w:left="0"/>
                    <w:rPr>
                      <w:b/>
                      <w:sz w:val="22"/>
                      <w:szCs w:val="22"/>
                    </w:rPr>
                  </w:pPr>
                  <w:r w:rsidRPr="00345BE3">
                    <w:rPr>
                      <w:sz w:val="22"/>
                      <w:szCs w:val="22"/>
                    </w:rPr>
                    <w:t>м.п.</w:t>
                  </w:r>
                </w:p>
              </w:tc>
            </w:tr>
          </w:tbl>
          <w:p w:rsidR="00C3578F" w:rsidRDefault="00C3578F" w:rsidP="00571884">
            <w:pPr>
              <w:spacing w:after="200"/>
              <w:contextualSpacing/>
              <w:jc w:val="both"/>
              <w:rPr>
                <w:rFonts w:eastAsia="Calibri"/>
                <w:sz w:val="24"/>
                <w:szCs w:val="24"/>
              </w:rPr>
            </w:pPr>
          </w:p>
        </w:tc>
        <w:tc>
          <w:tcPr>
            <w:tcW w:w="220" w:type="dxa"/>
          </w:tcPr>
          <w:p w:rsidR="00C3578F" w:rsidRDefault="00C3578F" w:rsidP="00571884">
            <w:pPr>
              <w:spacing w:after="200"/>
              <w:contextualSpacing/>
              <w:jc w:val="both"/>
              <w:rPr>
                <w:rFonts w:eastAsia="Calibri"/>
                <w:sz w:val="24"/>
                <w:szCs w:val="24"/>
              </w:rPr>
            </w:pPr>
          </w:p>
        </w:tc>
      </w:tr>
    </w:tbl>
    <w:p w:rsidR="00947143" w:rsidRDefault="00947143" w:rsidP="00571884">
      <w:pPr>
        <w:spacing w:after="200"/>
        <w:contextualSpacing/>
        <w:jc w:val="both"/>
        <w:rPr>
          <w:rFonts w:eastAsia="Calibri"/>
          <w:sz w:val="24"/>
          <w:szCs w:val="24"/>
        </w:rPr>
      </w:pPr>
      <w:bookmarkStart w:id="1" w:name="_GoBack"/>
      <w:bookmarkEnd w:id="1"/>
    </w:p>
    <w:sectPr w:rsidR="00947143" w:rsidSect="0094714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293" w:rsidRDefault="00F95293" w:rsidP="00E71607">
      <w:r>
        <w:separator/>
      </w:r>
    </w:p>
  </w:endnote>
  <w:endnote w:type="continuationSeparator" w:id="0">
    <w:p w:rsidR="00F95293" w:rsidRDefault="00F95293" w:rsidP="00E71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293" w:rsidRDefault="00F95293" w:rsidP="00E71607">
      <w:r>
        <w:separator/>
      </w:r>
    </w:p>
  </w:footnote>
  <w:footnote w:type="continuationSeparator" w:id="0">
    <w:p w:rsidR="00F95293" w:rsidRDefault="00F95293" w:rsidP="00E71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55389"/>
    <w:multiLevelType w:val="hybridMultilevel"/>
    <w:tmpl w:val="9D1A8A1C"/>
    <w:lvl w:ilvl="0" w:tplc="F8544D8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D8105D2"/>
    <w:multiLevelType w:val="hybridMultilevel"/>
    <w:tmpl w:val="0D54B5F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 w15:restartNumberingAfterBreak="0">
    <w:nsid w:val="265370A6"/>
    <w:multiLevelType w:val="hybridMultilevel"/>
    <w:tmpl w:val="192C04DC"/>
    <w:lvl w:ilvl="0" w:tplc="98406C3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6F624B"/>
    <w:multiLevelType w:val="hybridMultilevel"/>
    <w:tmpl w:val="699AD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D40B32"/>
    <w:multiLevelType w:val="hybridMultilevel"/>
    <w:tmpl w:val="E6B65CB8"/>
    <w:lvl w:ilvl="0" w:tplc="6AD0280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553292"/>
    <w:multiLevelType w:val="hybridMultilevel"/>
    <w:tmpl w:val="D9A062A6"/>
    <w:lvl w:ilvl="0" w:tplc="D9A8C40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85527C"/>
    <w:multiLevelType w:val="hybridMultilevel"/>
    <w:tmpl w:val="7C009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5"/>
  </w:num>
  <w:num w:numId="4">
    <w:abstractNumId w:val="1"/>
  </w:num>
  <w:num w:numId="5">
    <w:abstractNumId w:val="8"/>
  </w:num>
  <w:num w:numId="6">
    <w:abstractNumId w:val="7"/>
  </w:num>
  <w:num w:numId="7">
    <w:abstractNumId w:val="3"/>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91D"/>
    <w:rsid w:val="00004601"/>
    <w:rsid w:val="00010B39"/>
    <w:rsid w:val="0002629D"/>
    <w:rsid w:val="000328E2"/>
    <w:rsid w:val="00036169"/>
    <w:rsid w:val="000402B8"/>
    <w:rsid w:val="00054A4A"/>
    <w:rsid w:val="00054B6F"/>
    <w:rsid w:val="00066D45"/>
    <w:rsid w:val="000B3A83"/>
    <w:rsid w:val="000B46DB"/>
    <w:rsid w:val="000E3FC9"/>
    <w:rsid w:val="00165908"/>
    <w:rsid w:val="00175E7A"/>
    <w:rsid w:val="00192842"/>
    <w:rsid w:val="001B0A1C"/>
    <w:rsid w:val="001B2963"/>
    <w:rsid w:val="001B44B7"/>
    <w:rsid w:val="001C3AD8"/>
    <w:rsid w:val="001E18A7"/>
    <w:rsid w:val="001E3F27"/>
    <w:rsid w:val="001F1377"/>
    <w:rsid w:val="001F3F22"/>
    <w:rsid w:val="0020191D"/>
    <w:rsid w:val="002572E7"/>
    <w:rsid w:val="0027678F"/>
    <w:rsid w:val="00295B18"/>
    <w:rsid w:val="00297107"/>
    <w:rsid w:val="002A44EF"/>
    <w:rsid w:val="002B0B94"/>
    <w:rsid w:val="002B36CA"/>
    <w:rsid w:val="002E0D28"/>
    <w:rsid w:val="002E107E"/>
    <w:rsid w:val="00312EEF"/>
    <w:rsid w:val="003141A7"/>
    <w:rsid w:val="00316906"/>
    <w:rsid w:val="00323A55"/>
    <w:rsid w:val="00326B39"/>
    <w:rsid w:val="00340447"/>
    <w:rsid w:val="0035084F"/>
    <w:rsid w:val="00351F24"/>
    <w:rsid w:val="0036502F"/>
    <w:rsid w:val="0037426D"/>
    <w:rsid w:val="003746E4"/>
    <w:rsid w:val="00383484"/>
    <w:rsid w:val="00383AAE"/>
    <w:rsid w:val="00392A81"/>
    <w:rsid w:val="00395646"/>
    <w:rsid w:val="003C2C10"/>
    <w:rsid w:val="00406D39"/>
    <w:rsid w:val="00410A09"/>
    <w:rsid w:val="0041735C"/>
    <w:rsid w:val="00417771"/>
    <w:rsid w:val="004225CE"/>
    <w:rsid w:val="004229C3"/>
    <w:rsid w:val="00434CDB"/>
    <w:rsid w:val="00443C06"/>
    <w:rsid w:val="004540D5"/>
    <w:rsid w:val="00486564"/>
    <w:rsid w:val="004A18EC"/>
    <w:rsid w:val="004A34CE"/>
    <w:rsid w:val="004F20ED"/>
    <w:rsid w:val="00500303"/>
    <w:rsid w:val="005320A9"/>
    <w:rsid w:val="0053643E"/>
    <w:rsid w:val="0054446F"/>
    <w:rsid w:val="0055162E"/>
    <w:rsid w:val="005550D5"/>
    <w:rsid w:val="005623CB"/>
    <w:rsid w:val="00571884"/>
    <w:rsid w:val="005803DB"/>
    <w:rsid w:val="005834C5"/>
    <w:rsid w:val="005A6B26"/>
    <w:rsid w:val="00607BCD"/>
    <w:rsid w:val="006214D5"/>
    <w:rsid w:val="006342DB"/>
    <w:rsid w:val="00635CFA"/>
    <w:rsid w:val="00641505"/>
    <w:rsid w:val="006449CD"/>
    <w:rsid w:val="00666E47"/>
    <w:rsid w:val="006A112E"/>
    <w:rsid w:val="006A49A0"/>
    <w:rsid w:val="006B5A9F"/>
    <w:rsid w:val="006B7186"/>
    <w:rsid w:val="006B7DD5"/>
    <w:rsid w:val="00701547"/>
    <w:rsid w:val="00702E75"/>
    <w:rsid w:val="00741625"/>
    <w:rsid w:val="00741993"/>
    <w:rsid w:val="0074763B"/>
    <w:rsid w:val="00747755"/>
    <w:rsid w:val="00747829"/>
    <w:rsid w:val="00751B47"/>
    <w:rsid w:val="00763B30"/>
    <w:rsid w:val="007A779B"/>
    <w:rsid w:val="007B7052"/>
    <w:rsid w:val="007E18F8"/>
    <w:rsid w:val="007F1D3A"/>
    <w:rsid w:val="007F312C"/>
    <w:rsid w:val="008051F7"/>
    <w:rsid w:val="00833B16"/>
    <w:rsid w:val="0084431C"/>
    <w:rsid w:val="008452E0"/>
    <w:rsid w:val="008765F0"/>
    <w:rsid w:val="00877AE1"/>
    <w:rsid w:val="00895F98"/>
    <w:rsid w:val="008A10B9"/>
    <w:rsid w:val="008A54D5"/>
    <w:rsid w:val="008A5704"/>
    <w:rsid w:val="008B4036"/>
    <w:rsid w:val="008C146B"/>
    <w:rsid w:val="008C1DA3"/>
    <w:rsid w:val="008C326D"/>
    <w:rsid w:val="008C37B3"/>
    <w:rsid w:val="0092098A"/>
    <w:rsid w:val="00934253"/>
    <w:rsid w:val="009361E7"/>
    <w:rsid w:val="00947143"/>
    <w:rsid w:val="00952428"/>
    <w:rsid w:val="00963D7B"/>
    <w:rsid w:val="00964FB8"/>
    <w:rsid w:val="00972140"/>
    <w:rsid w:val="00986486"/>
    <w:rsid w:val="009940BC"/>
    <w:rsid w:val="009B14EC"/>
    <w:rsid w:val="009B7998"/>
    <w:rsid w:val="009E7C85"/>
    <w:rsid w:val="00A14121"/>
    <w:rsid w:val="00A20C86"/>
    <w:rsid w:val="00A23A82"/>
    <w:rsid w:val="00A31A49"/>
    <w:rsid w:val="00A405DF"/>
    <w:rsid w:val="00A74DFE"/>
    <w:rsid w:val="00A805E9"/>
    <w:rsid w:val="00A85648"/>
    <w:rsid w:val="00A862DF"/>
    <w:rsid w:val="00A92810"/>
    <w:rsid w:val="00AD19F8"/>
    <w:rsid w:val="00AD6118"/>
    <w:rsid w:val="00AD7F99"/>
    <w:rsid w:val="00AE3ACD"/>
    <w:rsid w:val="00AF1D2F"/>
    <w:rsid w:val="00AF4FB8"/>
    <w:rsid w:val="00B17736"/>
    <w:rsid w:val="00B66813"/>
    <w:rsid w:val="00B66976"/>
    <w:rsid w:val="00B82FD6"/>
    <w:rsid w:val="00B853FC"/>
    <w:rsid w:val="00B85553"/>
    <w:rsid w:val="00B94DD4"/>
    <w:rsid w:val="00BB0558"/>
    <w:rsid w:val="00BD0788"/>
    <w:rsid w:val="00BD1788"/>
    <w:rsid w:val="00BD5811"/>
    <w:rsid w:val="00BD6B8A"/>
    <w:rsid w:val="00BF0C59"/>
    <w:rsid w:val="00C06766"/>
    <w:rsid w:val="00C1288D"/>
    <w:rsid w:val="00C12ECE"/>
    <w:rsid w:val="00C23672"/>
    <w:rsid w:val="00C31BA2"/>
    <w:rsid w:val="00C3578F"/>
    <w:rsid w:val="00C64DC5"/>
    <w:rsid w:val="00C703C8"/>
    <w:rsid w:val="00C73067"/>
    <w:rsid w:val="00C75434"/>
    <w:rsid w:val="00C755B5"/>
    <w:rsid w:val="00C80C1D"/>
    <w:rsid w:val="00CC1A9C"/>
    <w:rsid w:val="00CD0050"/>
    <w:rsid w:val="00CD3E4E"/>
    <w:rsid w:val="00CE0738"/>
    <w:rsid w:val="00CE60BC"/>
    <w:rsid w:val="00D177DC"/>
    <w:rsid w:val="00D74C02"/>
    <w:rsid w:val="00D93367"/>
    <w:rsid w:val="00D969D4"/>
    <w:rsid w:val="00DB5BD0"/>
    <w:rsid w:val="00DC07B7"/>
    <w:rsid w:val="00DC208A"/>
    <w:rsid w:val="00DC5F8B"/>
    <w:rsid w:val="00DD1CC5"/>
    <w:rsid w:val="00DE4DA4"/>
    <w:rsid w:val="00DE6CB7"/>
    <w:rsid w:val="00DF3525"/>
    <w:rsid w:val="00E22525"/>
    <w:rsid w:val="00E43298"/>
    <w:rsid w:val="00E44C99"/>
    <w:rsid w:val="00E6225A"/>
    <w:rsid w:val="00E62463"/>
    <w:rsid w:val="00E71607"/>
    <w:rsid w:val="00E747C9"/>
    <w:rsid w:val="00E7727A"/>
    <w:rsid w:val="00E92116"/>
    <w:rsid w:val="00EC5A1E"/>
    <w:rsid w:val="00EC5AEF"/>
    <w:rsid w:val="00ED4E44"/>
    <w:rsid w:val="00EE3E00"/>
    <w:rsid w:val="00EF7F85"/>
    <w:rsid w:val="00F01E25"/>
    <w:rsid w:val="00F6474B"/>
    <w:rsid w:val="00F711D4"/>
    <w:rsid w:val="00F722E3"/>
    <w:rsid w:val="00F76F8E"/>
    <w:rsid w:val="00F95293"/>
    <w:rsid w:val="00FA0DDD"/>
    <w:rsid w:val="00FB2897"/>
    <w:rsid w:val="00FC0839"/>
    <w:rsid w:val="00FE56B4"/>
    <w:rsid w:val="00FE5D6D"/>
    <w:rsid w:val="00FE7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46835"/>
  <w15:docId w15:val="{D38E97B2-4E4E-4404-B41D-7E378EEA8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73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E6CB7"/>
    <w:pPr>
      <w:keepNext/>
      <w:widowControl w:val="0"/>
      <w:tabs>
        <w:tab w:val="left" w:pos="720"/>
        <w:tab w:val="left" w:pos="864"/>
        <w:tab w:val="left" w:pos="3600"/>
        <w:tab w:val="left" w:pos="4176"/>
      </w:tabs>
      <w:spacing w:after="240"/>
      <w:jc w:val="center"/>
      <w:outlineLvl w:val="0"/>
    </w:pPr>
    <w:rPr>
      <w:rFonts w:ascii="Cambria" w:hAnsi="Cambria"/>
      <w:b/>
      <w:bCs/>
      <w:kern w:val="32"/>
      <w:sz w:val="32"/>
      <w:szCs w:val="32"/>
      <w:lang w:val="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295B18"/>
    <w:rPr>
      <w:color w:val="106BBE"/>
    </w:rPr>
  </w:style>
  <w:style w:type="paragraph" w:customStyle="1" w:styleId="a4">
    <w:name w:val="Комментарий"/>
    <w:basedOn w:val="a"/>
    <w:next w:val="a"/>
    <w:uiPriority w:val="99"/>
    <w:rsid w:val="008C146B"/>
    <w:pPr>
      <w:autoSpaceDE w:val="0"/>
      <w:autoSpaceDN w:val="0"/>
      <w:adjustRightInd w:val="0"/>
      <w:spacing w:before="75"/>
      <w:ind w:left="170"/>
      <w:jc w:val="both"/>
    </w:pPr>
    <w:rPr>
      <w:rFonts w:ascii="Arial" w:eastAsiaTheme="minorHAnsi" w:hAnsi="Arial" w:cs="Arial"/>
      <w:color w:val="353842"/>
      <w:sz w:val="24"/>
      <w:szCs w:val="24"/>
      <w:shd w:val="clear" w:color="auto" w:fill="F0F0F0"/>
      <w:lang w:eastAsia="en-US"/>
    </w:rPr>
  </w:style>
  <w:style w:type="paragraph" w:customStyle="1" w:styleId="a5">
    <w:name w:val="Информация об изменениях документа"/>
    <w:basedOn w:val="a4"/>
    <w:next w:val="a"/>
    <w:uiPriority w:val="99"/>
    <w:rsid w:val="008C146B"/>
    <w:rPr>
      <w:i/>
      <w:iCs/>
    </w:rPr>
  </w:style>
  <w:style w:type="paragraph" w:customStyle="1" w:styleId="a6">
    <w:name w:val="Прижатый влево"/>
    <w:basedOn w:val="a"/>
    <w:next w:val="a"/>
    <w:uiPriority w:val="99"/>
    <w:rsid w:val="008C326D"/>
    <w:pPr>
      <w:autoSpaceDE w:val="0"/>
      <w:autoSpaceDN w:val="0"/>
      <w:adjustRightInd w:val="0"/>
    </w:pPr>
    <w:rPr>
      <w:rFonts w:ascii="Arial" w:eastAsiaTheme="minorHAnsi" w:hAnsi="Arial" w:cs="Arial"/>
      <w:sz w:val="24"/>
      <w:szCs w:val="24"/>
      <w:lang w:eastAsia="en-US"/>
    </w:rPr>
  </w:style>
  <w:style w:type="paragraph" w:styleId="a7">
    <w:name w:val="header"/>
    <w:basedOn w:val="a"/>
    <w:link w:val="a8"/>
    <w:uiPriority w:val="99"/>
    <w:unhideWhenUsed/>
    <w:rsid w:val="00E71607"/>
    <w:pPr>
      <w:tabs>
        <w:tab w:val="center" w:pos="4677"/>
        <w:tab w:val="right" w:pos="9355"/>
      </w:tabs>
    </w:pPr>
  </w:style>
  <w:style w:type="character" w:customStyle="1" w:styleId="a8">
    <w:name w:val="Верхний колонтитул Знак"/>
    <w:basedOn w:val="a0"/>
    <w:link w:val="a7"/>
    <w:uiPriority w:val="99"/>
    <w:rsid w:val="00E7160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E71607"/>
    <w:pPr>
      <w:tabs>
        <w:tab w:val="center" w:pos="4677"/>
        <w:tab w:val="right" w:pos="9355"/>
      </w:tabs>
    </w:pPr>
  </w:style>
  <w:style w:type="character" w:customStyle="1" w:styleId="aa">
    <w:name w:val="Нижний колонтитул Знак"/>
    <w:basedOn w:val="a0"/>
    <w:link w:val="a9"/>
    <w:uiPriority w:val="99"/>
    <w:rsid w:val="00E71607"/>
    <w:rPr>
      <w:rFonts w:ascii="Times New Roman" w:eastAsia="Times New Roman" w:hAnsi="Times New Roman" w:cs="Times New Roman"/>
      <w:sz w:val="20"/>
      <w:szCs w:val="20"/>
      <w:lang w:eastAsia="ru-RU"/>
    </w:rPr>
  </w:style>
  <w:style w:type="paragraph" w:styleId="ab">
    <w:name w:val="List Paragraph"/>
    <w:basedOn w:val="a"/>
    <w:uiPriority w:val="34"/>
    <w:qFormat/>
    <w:rsid w:val="006342DB"/>
    <w:pPr>
      <w:ind w:left="720"/>
      <w:contextualSpacing/>
    </w:pPr>
  </w:style>
  <w:style w:type="paragraph" w:styleId="ac">
    <w:name w:val="Balloon Text"/>
    <w:basedOn w:val="a"/>
    <w:link w:val="ad"/>
    <w:uiPriority w:val="99"/>
    <w:semiHidden/>
    <w:unhideWhenUsed/>
    <w:rsid w:val="00FE56B4"/>
    <w:rPr>
      <w:rFonts w:ascii="Tahoma" w:hAnsi="Tahoma" w:cs="Tahoma"/>
      <w:sz w:val="16"/>
      <w:szCs w:val="16"/>
    </w:rPr>
  </w:style>
  <w:style w:type="character" w:customStyle="1" w:styleId="ad">
    <w:name w:val="Текст выноски Знак"/>
    <w:basedOn w:val="a0"/>
    <w:link w:val="ac"/>
    <w:uiPriority w:val="99"/>
    <w:semiHidden/>
    <w:rsid w:val="00FE56B4"/>
    <w:rPr>
      <w:rFonts w:ascii="Tahoma" w:eastAsia="Times New Roman" w:hAnsi="Tahoma" w:cs="Tahoma"/>
      <w:sz w:val="16"/>
      <w:szCs w:val="16"/>
      <w:lang w:eastAsia="ru-RU"/>
    </w:rPr>
  </w:style>
  <w:style w:type="paragraph" w:styleId="ae">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f"/>
    <w:uiPriority w:val="99"/>
    <w:unhideWhenUsed/>
    <w:rsid w:val="003141A7"/>
  </w:style>
  <w:style w:type="character" w:customStyle="1" w:styleId="af">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e"/>
    <w:uiPriority w:val="99"/>
    <w:rsid w:val="003141A7"/>
    <w:rPr>
      <w:rFonts w:ascii="Times New Roman" w:eastAsia="Times New Roman" w:hAnsi="Times New Roman" w:cs="Times New Roman"/>
      <w:sz w:val="20"/>
      <w:szCs w:val="20"/>
      <w:lang w:eastAsia="ru-RU"/>
    </w:rPr>
  </w:style>
  <w:style w:type="character" w:styleId="af0">
    <w:name w:val="footnote reference"/>
    <w:basedOn w:val="a0"/>
    <w:uiPriority w:val="99"/>
    <w:unhideWhenUsed/>
    <w:rsid w:val="003141A7"/>
    <w:rPr>
      <w:vertAlign w:val="superscript"/>
    </w:rPr>
  </w:style>
  <w:style w:type="table" w:styleId="af1">
    <w:name w:val="Table Grid"/>
    <w:basedOn w:val="a1"/>
    <w:uiPriority w:val="59"/>
    <w:rsid w:val="009471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DE6CB7"/>
    <w:rPr>
      <w:rFonts w:ascii="Cambria" w:eastAsia="Times New Roman" w:hAnsi="Cambria" w:cs="Times New Roman"/>
      <w:b/>
      <w:bCs/>
      <w:kern w:val="32"/>
      <w:sz w:val="32"/>
      <w:szCs w:val="32"/>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78715">
      <w:bodyDiv w:val="1"/>
      <w:marLeft w:val="0"/>
      <w:marRight w:val="0"/>
      <w:marTop w:val="0"/>
      <w:marBottom w:val="0"/>
      <w:divBdr>
        <w:top w:val="none" w:sz="0" w:space="0" w:color="auto"/>
        <w:left w:val="none" w:sz="0" w:space="0" w:color="auto"/>
        <w:bottom w:val="none" w:sz="0" w:space="0" w:color="auto"/>
        <w:right w:val="none" w:sz="0" w:space="0" w:color="auto"/>
      </w:divBdr>
    </w:div>
    <w:div w:id="1079790673">
      <w:bodyDiv w:val="1"/>
      <w:marLeft w:val="0"/>
      <w:marRight w:val="0"/>
      <w:marTop w:val="0"/>
      <w:marBottom w:val="0"/>
      <w:divBdr>
        <w:top w:val="none" w:sz="0" w:space="0" w:color="auto"/>
        <w:left w:val="none" w:sz="0" w:space="0" w:color="auto"/>
        <w:bottom w:val="none" w:sz="0" w:space="0" w:color="auto"/>
        <w:right w:val="none" w:sz="0" w:space="0" w:color="auto"/>
      </w:divBdr>
      <w:divsChild>
        <w:div w:id="621693802">
          <w:marLeft w:val="0"/>
          <w:marRight w:val="0"/>
          <w:marTop w:val="0"/>
          <w:marBottom w:val="0"/>
          <w:divBdr>
            <w:top w:val="none" w:sz="0" w:space="0" w:color="auto"/>
            <w:left w:val="none" w:sz="0" w:space="0" w:color="auto"/>
            <w:bottom w:val="none" w:sz="0" w:space="0" w:color="auto"/>
            <w:right w:val="none" w:sz="0" w:space="0" w:color="auto"/>
          </w:divBdr>
          <w:divsChild>
            <w:div w:id="236332633">
              <w:marLeft w:val="0"/>
              <w:marRight w:val="0"/>
              <w:marTop w:val="0"/>
              <w:marBottom w:val="0"/>
              <w:divBdr>
                <w:top w:val="none" w:sz="0" w:space="0" w:color="auto"/>
                <w:left w:val="none" w:sz="0" w:space="0" w:color="auto"/>
                <w:bottom w:val="none" w:sz="0" w:space="0" w:color="auto"/>
                <w:right w:val="none" w:sz="0" w:space="0" w:color="auto"/>
              </w:divBdr>
              <w:divsChild>
                <w:div w:id="236020750">
                  <w:marLeft w:val="0"/>
                  <w:marRight w:val="0"/>
                  <w:marTop w:val="0"/>
                  <w:marBottom w:val="0"/>
                  <w:divBdr>
                    <w:top w:val="none" w:sz="0" w:space="0" w:color="auto"/>
                    <w:left w:val="none" w:sz="0" w:space="0" w:color="auto"/>
                    <w:bottom w:val="none" w:sz="0" w:space="0" w:color="auto"/>
                    <w:right w:val="none" w:sz="0" w:space="0" w:color="auto"/>
                  </w:divBdr>
                  <w:divsChild>
                    <w:div w:id="686443876">
                      <w:marLeft w:val="0"/>
                      <w:marRight w:val="0"/>
                      <w:marTop w:val="0"/>
                      <w:marBottom w:val="0"/>
                      <w:divBdr>
                        <w:top w:val="none" w:sz="0" w:space="0" w:color="auto"/>
                        <w:left w:val="none" w:sz="0" w:space="0" w:color="auto"/>
                        <w:bottom w:val="none" w:sz="0" w:space="0" w:color="auto"/>
                        <w:right w:val="none" w:sz="0" w:space="0" w:color="auto"/>
                      </w:divBdr>
                      <w:divsChild>
                        <w:div w:id="706560880">
                          <w:marLeft w:val="0"/>
                          <w:marRight w:val="0"/>
                          <w:marTop w:val="0"/>
                          <w:marBottom w:val="0"/>
                          <w:divBdr>
                            <w:top w:val="none" w:sz="0" w:space="0" w:color="auto"/>
                            <w:left w:val="none" w:sz="0" w:space="0" w:color="auto"/>
                            <w:bottom w:val="none" w:sz="0" w:space="0" w:color="auto"/>
                            <w:right w:val="none" w:sz="0" w:space="0" w:color="auto"/>
                          </w:divBdr>
                          <w:divsChild>
                            <w:div w:id="1536193644">
                              <w:marLeft w:val="0"/>
                              <w:marRight w:val="0"/>
                              <w:marTop w:val="0"/>
                              <w:marBottom w:val="0"/>
                              <w:divBdr>
                                <w:top w:val="none" w:sz="0" w:space="0" w:color="auto"/>
                                <w:left w:val="none" w:sz="0" w:space="0" w:color="auto"/>
                                <w:bottom w:val="none" w:sz="0" w:space="0" w:color="auto"/>
                                <w:right w:val="none" w:sz="0" w:space="0" w:color="auto"/>
                              </w:divBdr>
                              <w:divsChild>
                                <w:div w:id="2059863673">
                                  <w:marLeft w:val="0"/>
                                  <w:marRight w:val="0"/>
                                  <w:marTop w:val="0"/>
                                  <w:marBottom w:val="0"/>
                                  <w:divBdr>
                                    <w:top w:val="none" w:sz="0" w:space="0" w:color="auto"/>
                                    <w:left w:val="none" w:sz="0" w:space="0" w:color="auto"/>
                                    <w:bottom w:val="none" w:sz="0" w:space="0" w:color="auto"/>
                                    <w:right w:val="none" w:sz="0" w:space="0" w:color="auto"/>
                                  </w:divBdr>
                                  <w:divsChild>
                                    <w:div w:id="65421199">
                                      <w:marLeft w:val="0"/>
                                      <w:marRight w:val="0"/>
                                      <w:marTop w:val="0"/>
                                      <w:marBottom w:val="0"/>
                                      <w:divBdr>
                                        <w:top w:val="none" w:sz="0" w:space="0" w:color="auto"/>
                                        <w:left w:val="none" w:sz="0" w:space="0" w:color="auto"/>
                                        <w:bottom w:val="none" w:sz="0" w:space="0" w:color="auto"/>
                                        <w:right w:val="none" w:sz="0" w:space="0" w:color="auto"/>
                                      </w:divBdr>
                                      <w:divsChild>
                                        <w:div w:id="2139912611">
                                          <w:marLeft w:val="0"/>
                                          <w:marRight w:val="0"/>
                                          <w:marTop w:val="0"/>
                                          <w:marBottom w:val="0"/>
                                          <w:divBdr>
                                            <w:top w:val="none" w:sz="0" w:space="0" w:color="auto"/>
                                            <w:left w:val="none" w:sz="0" w:space="0" w:color="auto"/>
                                            <w:bottom w:val="none" w:sz="0" w:space="0" w:color="auto"/>
                                            <w:right w:val="none" w:sz="0" w:space="0" w:color="auto"/>
                                          </w:divBdr>
                                          <w:divsChild>
                                            <w:div w:id="1197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0867873">
      <w:bodyDiv w:val="1"/>
      <w:marLeft w:val="0"/>
      <w:marRight w:val="0"/>
      <w:marTop w:val="0"/>
      <w:marBottom w:val="0"/>
      <w:divBdr>
        <w:top w:val="none" w:sz="0" w:space="0" w:color="auto"/>
        <w:left w:val="none" w:sz="0" w:space="0" w:color="auto"/>
        <w:bottom w:val="none" w:sz="0" w:space="0" w:color="auto"/>
        <w:right w:val="none" w:sz="0" w:space="0" w:color="auto"/>
      </w:divBdr>
    </w:div>
    <w:div w:id="1570263764">
      <w:bodyDiv w:val="1"/>
      <w:marLeft w:val="0"/>
      <w:marRight w:val="0"/>
      <w:marTop w:val="0"/>
      <w:marBottom w:val="0"/>
      <w:divBdr>
        <w:top w:val="none" w:sz="0" w:space="0" w:color="auto"/>
        <w:left w:val="none" w:sz="0" w:space="0" w:color="auto"/>
        <w:bottom w:val="none" w:sz="0" w:space="0" w:color="auto"/>
        <w:right w:val="none" w:sz="0" w:space="0" w:color="auto"/>
      </w:divBdr>
    </w:div>
    <w:div w:id="1675453033">
      <w:bodyDiv w:val="1"/>
      <w:marLeft w:val="0"/>
      <w:marRight w:val="0"/>
      <w:marTop w:val="0"/>
      <w:marBottom w:val="0"/>
      <w:divBdr>
        <w:top w:val="none" w:sz="0" w:space="0" w:color="auto"/>
        <w:left w:val="none" w:sz="0" w:space="0" w:color="auto"/>
        <w:bottom w:val="none" w:sz="0" w:space="0" w:color="auto"/>
        <w:right w:val="none" w:sz="0" w:space="0" w:color="auto"/>
      </w:divBdr>
    </w:div>
    <w:div w:id="204505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F1628-F313-460F-AD9D-170F534DB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1038</Words>
  <Characters>5921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Петренко Владлена Сергеевна</cp:lastModifiedBy>
  <cp:revision>48</cp:revision>
  <cp:lastPrinted>2023-06-15T09:43:00Z</cp:lastPrinted>
  <dcterms:created xsi:type="dcterms:W3CDTF">2023-06-22T04:15:00Z</dcterms:created>
  <dcterms:modified xsi:type="dcterms:W3CDTF">2024-10-30T02:34:00Z</dcterms:modified>
</cp:coreProperties>
</file>